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406F5" w14:textId="77777777" w:rsidR="00482139" w:rsidRDefault="00482139" w:rsidP="0048213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339BD6D2" w14:textId="77777777" w:rsidR="00482139" w:rsidRDefault="00482139" w:rsidP="00482139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КАРТАЛИНСКОГО МУНИЦИПАЛЬНОГО ОКРУГА</w:t>
      </w:r>
    </w:p>
    <w:p w14:paraId="7C8D0CD4" w14:textId="77777777" w:rsidR="00482139" w:rsidRDefault="00482139" w:rsidP="0048213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4A32195A" w14:textId="77777777" w:rsidR="00482139" w:rsidRDefault="00482139" w:rsidP="00482139">
      <w:pPr>
        <w:jc w:val="center"/>
        <w:rPr>
          <w:sz w:val="28"/>
          <w:szCs w:val="28"/>
        </w:rPr>
      </w:pPr>
    </w:p>
    <w:p w14:paraId="7F0360BE" w14:textId="77777777" w:rsidR="00482139" w:rsidRDefault="00482139" w:rsidP="00482139">
      <w:pPr>
        <w:jc w:val="center"/>
        <w:rPr>
          <w:sz w:val="20"/>
          <w:szCs w:val="20"/>
        </w:rPr>
      </w:pPr>
    </w:p>
    <w:p w14:paraId="3FA34B11" w14:textId="677B27EF" w:rsidR="00482139" w:rsidRDefault="00482139" w:rsidP="00482139">
      <w:pPr>
        <w:rPr>
          <w:sz w:val="28"/>
          <w:szCs w:val="28"/>
        </w:rPr>
      </w:pPr>
      <w:r>
        <w:rPr>
          <w:sz w:val="28"/>
          <w:szCs w:val="28"/>
        </w:rPr>
        <w:t>27.02.2026 года № 17</w:t>
      </w:r>
      <w:r>
        <w:rPr>
          <w:sz w:val="28"/>
          <w:szCs w:val="28"/>
        </w:rPr>
        <w:t>4</w:t>
      </w:r>
    </w:p>
    <w:p w14:paraId="29AA16BB" w14:textId="77777777" w:rsidR="00602976" w:rsidRDefault="00602976" w:rsidP="00482139">
      <w:pPr>
        <w:ind w:right="5669"/>
        <w:jc w:val="center"/>
        <w:rPr>
          <w:sz w:val="28"/>
          <w:szCs w:val="28"/>
        </w:rPr>
      </w:pPr>
    </w:p>
    <w:p w14:paraId="5E0EFE83" w14:textId="77777777" w:rsidR="00602976" w:rsidRDefault="00602976" w:rsidP="00602976">
      <w:pPr>
        <w:ind w:right="5669"/>
        <w:jc w:val="both"/>
        <w:rPr>
          <w:sz w:val="28"/>
          <w:szCs w:val="28"/>
        </w:rPr>
      </w:pPr>
    </w:p>
    <w:p w14:paraId="1BDF6165" w14:textId="2BB3BEC3" w:rsidR="0065439A" w:rsidRPr="00602976" w:rsidRDefault="004F4AF9" w:rsidP="00602976">
      <w:pPr>
        <w:ind w:right="5669"/>
        <w:jc w:val="both"/>
        <w:rPr>
          <w:sz w:val="28"/>
          <w:szCs w:val="28"/>
        </w:rPr>
      </w:pPr>
      <w:r w:rsidRPr="00602976">
        <w:rPr>
          <w:sz w:val="28"/>
          <w:szCs w:val="28"/>
        </w:rPr>
        <w:t>О создании согласительной комиссии по согласованию местоположения границ земельных участков при</w:t>
      </w:r>
      <w:r w:rsidR="00602976">
        <w:rPr>
          <w:sz w:val="28"/>
          <w:szCs w:val="28"/>
        </w:rPr>
        <w:t xml:space="preserve"> </w:t>
      </w:r>
      <w:r w:rsidRPr="00602976">
        <w:rPr>
          <w:sz w:val="28"/>
          <w:szCs w:val="28"/>
        </w:rPr>
        <w:t>выполнении комплексных кадастровых</w:t>
      </w:r>
      <w:r w:rsidR="00602976">
        <w:rPr>
          <w:sz w:val="28"/>
          <w:szCs w:val="28"/>
        </w:rPr>
        <w:t xml:space="preserve"> </w:t>
      </w:r>
      <w:r w:rsidRPr="00602976">
        <w:rPr>
          <w:sz w:val="28"/>
          <w:szCs w:val="28"/>
        </w:rPr>
        <w:t xml:space="preserve">работ </w:t>
      </w:r>
      <w:bookmarkStart w:id="0" w:name="_Hlk161901996"/>
      <w:bookmarkStart w:id="1" w:name="_Hlk161997090"/>
      <w:r w:rsidRPr="00602976">
        <w:rPr>
          <w:sz w:val="28"/>
          <w:szCs w:val="28"/>
        </w:rPr>
        <w:t xml:space="preserve">на территории </w:t>
      </w:r>
      <w:bookmarkEnd w:id="0"/>
      <w:r w:rsidRPr="00602976">
        <w:rPr>
          <w:sz w:val="28"/>
          <w:szCs w:val="28"/>
        </w:rPr>
        <w:t>Карталинского</w:t>
      </w:r>
      <w:r w:rsidR="00602976">
        <w:rPr>
          <w:sz w:val="28"/>
          <w:szCs w:val="28"/>
        </w:rPr>
        <w:t xml:space="preserve"> </w:t>
      </w:r>
      <w:r w:rsidRPr="00602976">
        <w:rPr>
          <w:sz w:val="28"/>
          <w:szCs w:val="28"/>
        </w:rPr>
        <w:t>муниципального округа Челябинской области</w:t>
      </w:r>
    </w:p>
    <w:p w14:paraId="63A8284C" w14:textId="77777777" w:rsidR="0065439A" w:rsidRDefault="0065439A" w:rsidP="00602976">
      <w:pPr>
        <w:ind w:right="5385"/>
        <w:jc w:val="both"/>
        <w:rPr>
          <w:sz w:val="28"/>
          <w:szCs w:val="28"/>
        </w:rPr>
      </w:pPr>
    </w:p>
    <w:p w14:paraId="68B4B9A6" w14:textId="77777777" w:rsidR="00602976" w:rsidRPr="00602976" w:rsidRDefault="00602976" w:rsidP="00602976">
      <w:pPr>
        <w:ind w:right="5385"/>
        <w:jc w:val="both"/>
        <w:rPr>
          <w:sz w:val="28"/>
          <w:szCs w:val="28"/>
        </w:rPr>
      </w:pPr>
    </w:p>
    <w:bookmarkEnd w:id="1"/>
    <w:p w14:paraId="451EC5D3" w14:textId="4AC92FEB" w:rsidR="0065439A" w:rsidRPr="00602976" w:rsidRDefault="004F4AF9" w:rsidP="00602976">
      <w:pPr>
        <w:ind w:firstLine="709"/>
        <w:jc w:val="both"/>
        <w:rPr>
          <w:color w:val="000000"/>
          <w:sz w:val="28"/>
          <w:szCs w:val="28"/>
        </w:rPr>
      </w:pPr>
      <w:r w:rsidRPr="00602976">
        <w:rPr>
          <w:color w:val="000000"/>
          <w:sz w:val="28"/>
          <w:szCs w:val="28"/>
        </w:rPr>
        <w:t xml:space="preserve">В соответствии со ст. </w:t>
      </w:r>
      <w:r w:rsidR="00602976">
        <w:rPr>
          <w:color w:val="000000"/>
          <w:sz w:val="28"/>
          <w:szCs w:val="28"/>
        </w:rPr>
        <w:t xml:space="preserve"> </w:t>
      </w:r>
      <w:r w:rsidRPr="00602976">
        <w:rPr>
          <w:color w:val="000000"/>
          <w:sz w:val="28"/>
          <w:szCs w:val="28"/>
        </w:rPr>
        <w:t xml:space="preserve">42.10 </w:t>
      </w:r>
      <w:r w:rsidR="00602976">
        <w:rPr>
          <w:color w:val="000000"/>
          <w:sz w:val="28"/>
          <w:szCs w:val="28"/>
        </w:rPr>
        <w:t xml:space="preserve"> </w:t>
      </w:r>
      <w:r w:rsidRPr="00602976">
        <w:rPr>
          <w:color w:val="000000"/>
          <w:sz w:val="28"/>
          <w:szCs w:val="28"/>
        </w:rPr>
        <w:t>Федерального</w:t>
      </w:r>
      <w:r w:rsidR="00602976">
        <w:rPr>
          <w:color w:val="000000"/>
          <w:sz w:val="28"/>
          <w:szCs w:val="28"/>
        </w:rPr>
        <w:t xml:space="preserve"> </w:t>
      </w:r>
      <w:r w:rsidRPr="00602976">
        <w:rPr>
          <w:color w:val="000000"/>
          <w:sz w:val="28"/>
          <w:szCs w:val="28"/>
        </w:rPr>
        <w:t xml:space="preserve"> закона </w:t>
      </w:r>
      <w:r w:rsidR="00602976">
        <w:rPr>
          <w:color w:val="000000"/>
          <w:sz w:val="28"/>
          <w:szCs w:val="28"/>
        </w:rPr>
        <w:t xml:space="preserve"> </w:t>
      </w:r>
      <w:r w:rsidRPr="00602976">
        <w:rPr>
          <w:color w:val="000000"/>
          <w:sz w:val="28"/>
          <w:szCs w:val="28"/>
        </w:rPr>
        <w:t xml:space="preserve">от </w:t>
      </w:r>
      <w:r w:rsidR="00602976">
        <w:rPr>
          <w:color w:val="000000"/>
          <w:sz w:val="28"/>
          <w:szCs w:val="28"/>
        </w:rPr>
        <w:t xml:space="preserve"> </w:t>
      </w:r>
      <w:r w:rsidRPr="00602976">
        <w:rPr>
          <w:color w:val="000000"/>
          <w:sz w:val="28"/>
          <w:szCs w:val="28"/>
        </w:rPr>
        <w:t xml:space="preserve">24.07.2007 </w:t>
      </w:r>
      <w:r w:rsidR="00602976">
        <w:rPr>
          <w:color w:val="000000"/>
          <w:sz w:val="28"/>
          <w:szCs w:val="28"/>
        </w:rPr>
        <w:t xml:space="preserve"> </w:t>
      </w:r>
      <w:r w:rsidRPr="00602976">
        <w:rPr>
          <w:color w:val="000000"/>
          <w:sz w:val="28"/>
          <w:szCs w:val="28"/>
        </w:rPr>
        <w:t xml:space="preserve">года </w:t>
      </w:r>
      <w:r w:rsidR="00602976">
        <w:rPr>
          <w:color w:val="000000"/>
          <w:sz w:val="28"/>
          <w:szCs w:val="28"/>
        </w:rPr>
        <w:t xml:space="preserve"> </w:t>
      </w:r>
      <w:r w:rsidRPr="00602976">
        <w:rPr>
          <w:color w:val="000000"/>
          <w:sz w:val="28"/>
          <w:szCs w:val="28"/>
        </w:rPr>
        <w:t>№ 221</w:t>
      </w:r>
      <w:r w:rsidR="00602976">
        <w:rPr>
          <w:color w:val="000000"/>
          <w:sz w:val="28"/>
          <w:szCs w:val="28"/>
        </w:rPr>
        <w:t xml:space="preserve"> </w:t>
      </w:r>
      <w:r w:rsidRPr="00602976">
        <w:rPr>
          <w:color w:val="000000"/>
          <w:sz w:val="28"/>
          <w:szCs w:val="28"/>
        </w:rPr>
        <w:t>- ФЗ «О кадастровой деятельности», руководствуясь Федеральным зако</w:t>
      </w:r>
      <w:r w:rsidR="007F650D">
        <w:rPr>
          <w:color w:val="000000"/>
          <w:sz w:val="28"/>
          <w:szCs w:val="28"/>
        </w:rPr>
        <w:t>ном от 20.03.2025 года № 33-ФЗ «</w:t>
      </w:r>
      <w:r w:rsidRPr="00602976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F650D">
        <w:rPr>
          <w:color w:val="000000"/>
          <w:sz w:val="28"/>
          <w:szCs w:val="28"/>
        </w:rPr>
        <w:t>»</w:t>
      </w:r>
      <w:r w:rsidRPr="00602976">
        <w:rPr>
          <w:color w:val="000000"/>
          <w:sz w:val="28"/>
          <w:szCs w:val="28"/>
        </w:rPr>
        <w:t>, Уставом Карталинского муниципального округа Челябинской области,</w:t>
      </w:r>
      <w:r w:rsidRPr="00602976">
        <w:rPr>
          <w:sz w:val="28"/>
          <w:szCs w:val="28"/>
        </w:rPr>
        <w:t xml:space="preserve"> в целях выполнения комплексных кадастровых работ на территории кадастровых кварталов: 74:08:4701046, 74:08:4702037, 74:08:4702039, 74:08:4701004, 74:08:4701024, 74:08:4701044, 74:08:4702021, 74:08:4702028, 74:08:4702029, 74:08:4702030, 74:08:4702031, 74:08:4702032, 74:08:4702033, 74:08:4702034</w:t>
      </w:r>
      <w:r w:rsidR="00602976">
        <w:rPr>
          <w:sz w:val="28"/>
          <w:szCs w:val="28"/>
        </w:rPr>
        <w:t>,</w:t>
      </w:r>
    </w:p>
    <w:p w14:paraId="4897FDCD" w14:textId="759AB28B" w:rsidR="0065439A" w:rsidRPr="00602976" w:rsidRDefault="004F4AF9" w:rsidP="00602976">
      <w:pPr>
        <w:pStyle w:val="af9"/>
        <w:ind w:left="0" w:firstLine="0"/>
        <w:jc w:val="both"/>
        <w:rPr>
          <w:sz w:val="28"/>
          <w:szCs w:val="28"/>
        </w:rPr>
      </w:pPr>
      <w:r w:rsidRPr="00602976">
        <w:rPr>
          <w:sz w:val="28"/>
          <w:szCs w:val="28"/>
        </w:rPr>
        <w:t>Администрация Карталинского муниципального округа Челябинской области ПОСТАНОВЛЯЕТ:</w:t>
      </w:r>
    </w:p>
    <w:p w14:paraId="09F08CA0" w14:textId="4AC087FD" w:rsidR="0065439A" w:rsidRPr="00602976" w:rsidRDefault="004F4AF9" w:rsidP="00602976">
      <w:pPr>
        <w:ind w:firstLine="709"/>
        <w:jc w:val="both"/>
        <w:rPr>
          <w:sz w:val="28"/>
          <w:szCs w:val="28"/>
        </w:rPr>
      </w:pPr>
      <w:r w:rsidRPr="00602976">
        <w:rPr>
          <w:sz w:val="28"/>
          <w:szCs w:val="28"/>
        </w:rPr>
        <w:t>1. Создать согласительную комиссию по согласованию местоположения границ земельных участков при выполнении комплексных кадастровых работ на территории Карталинского муниципального округа Челябинской области.</w:t>
      </w:r>
    </w:p>
    <w:p w14:paraId="6C4F7FDC" w14:textId="1A14F410" w:rsidR="0065439A" w:rsidRPr="00602976" w:rsidRDefault="004F4AF9" w:rsidP="00602976">
      <w:pPr>
        <w:ind w:firstLine="709"/>
        <w:jc w:val="both"/>
        <w:rPr>
          <w:sz w:val="28"/>
          <w:szCs w:val="28"/>
        </w:rPr>
      </w:pPr>
      <w:r w:rsidRPr="00602976">
        <w:rPr>
          <w:sz w:val="28"/>
          <w:szCs w:val="28"/>
        </w:rPr>
        <w:t xml:space="preserve">2. Утвердить прилагаемый </w:t>
      </w:r>
      <w:r w:rsidR="00602976">
        <w:rPr>
          <w:sz w:val="28"/>
          <w:szCs w:val="28"/>
        </w:rPr>
        <w:t>С</w:t>
      </w:r>
      <w:r w:rsidRPr="00602976">
        <w:rPr>
          <w:sz w:val="28"/>
          <w:szCs w:val="28"/>
        </w:rPr>
        <w:t>остав согласительной комиссии по согласованию местоположения границ земельных участков при выполнении комплексных кадастровых работ на территории Карталинского муниципального округа Челябинской области.</w:t>
      </w:r>
    </w:p>
    <w:p w14:paraId="40E8FB6E" w14:textId="5D80466B" w:rsidR="0065439A" w:rsidRPr="00602976" w:rsidRDefault="004F4AF9" w:rsidP="00602976">
      <w:pPr>
        <w:ind w:firstLine="709"/>
        <w:jc w:val="both"/>
        <w:rPr>
          <w:sz w:val="28"/>
          <w:szCs w:val="28"/>
        </w:rPr>
      </w:pPr>
      <w:r w:rsidRPr="00602976">
        <w:rPr>
          <w:sz w:val="28"/>
          <w:szCs w:val="28"/>
        </w:rPr>
        <w:t xml:space="preserve">3. Утвердить прилагаемый </w:t>
      </w:r>
      <w:r w:rsidR="00602976">
        <w:rPr>
          <w:sz w:val="28"/>
          <w:szCs w:val="28"/>
        </w:rPr>
        <w:t>Р</w:t>
      </w:r>
      <w:r w:rsidRPr="00602976">
        <w:rPr>
          <w:sz w:val="28"/>
          <w:szCs w:val="28"/>
        </w:rPr>
        <w:t>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Карталинского муниципального округа Челябинской области.</w:t>
      </w:r>
    </w:p>
    <w:p w14:paraId="45028300" w14:textId="30E3BE0A" w:rsidR="0065439A" w:rsidRPr="00602976" w:rsidRDefault="004F4AF9" w:rsidP="00602976">
      <w:pPr>
        <w:ind w:firstLine="709"/>
        <w:jc w:val="both"/>
        <w:rPr>
          <w:sz w:val="28"/>
          <w:szCs w:val="28"/>
        </w:rPr>
      </w:pPr>
      <w:r w:rsidRPr="00602976">
        <w:rPr>
          <w:sz w:val="28"/>
          <w:szCs w:val="28"/>
        </w:rPr>
        <w:t xml:space="preserve">4. Разместить настоящее постановление </w:t>
      </w:r>
      <w:r w:rsidR="006D52A8" w:rsidRPr="00602976">
        <w:rPr>
          <w:sz w:val="28"/>
          <w:szCs w:val="28"/>
        </w:rPr>
        <w:t>на</w:t>
      </w:r>
      <w:r w:rsidRPr="00602976">
        <w:rPr>
          <w:sz w:val="28"/>
          <w:szCs w:val="28"/>
        </w:rPr>
        <w:t xml:space="preserve"> официальном </w:t>
      </w:r>
      <w:r w:rsidR="006D52A8" w:rsidRPr="00602976">
        <w:rPr>
          <w:sz w:val="28"/>
          <w:szCs w:val="28"/>
        </w:rPr>
        <w:t>сайте</w:t>
      </w:r>
      <w:r w:rsidRPr="00602976">
        <w:rPr>
          <w:sz w:val="28"/>
          <w:szCs w:val="28"/>
        </w:rPr>
        <w:t xml:space="preserve"> </w:t>
      </w:r>
      <w:r w:rsidR="006D52A8" w:rsidRPr="00602976">
        <w:rPr>
          <w:sz w:val="28"/>
          <w:szCs w:val="28"/>
        </w:rPr>
        <w:t>А</w:t>
      </w:r>
      <w:r w:rsidRPr="00602976">
        <w:rPr>
          <w:sz w:val="28"/>
          <w:szCs w:val="28"/>
        </w:rPr>
        <w:t>дминистрации Карталинского муниципального округа</w:t>
      </w:r>
      <w:r w:rsidR="00602976">
        <w:rPr>
          <w:sz w:val="28"/>
          <w:szCs w:val="28"/>
        </w:rPr>
        <w:t xml:space="preserve"> Челябинской области</w:t>
      </w:r>
      <w:r w:rsidRPr="00602976">
        <w:rPr>
          <w:sz w:val="28"/>
          <w:szCs w:val="28"/>
        </w:rPr>
        <w:t>.</w:t>
      </w:r>
    </w:p>
    <w:p w14:paraId="0C688140" w14:textId="0DDE147F" w:rsidR="0065439A" w:rsidRPr="00602976" w:rsidRDefault="004F4AF9" w:rsidP="00602976">
      <w:pPr>
        <w:pStyle w:val="af9"/>
        <w:ind w:left="0" w:firstLine="709"/>
        <w:jc w:val="both"/>
        <w:rPr>
          <w:sz w:val="28"/>
          <w:szCs w:val="28"/>
        </w:rPr>
      </w:pPr>
      <w:r w:rsidRPr="00602976">
        <w:rPr>
          <w:sz w:val="28"/>
          <w:szCs w:val="28"/>
        </w:rPr>
        <w:lastRenderedPageBreak/>
        <w:t xml:space="preserve">5. Организацию исполнения настоящего постановления возложить на заместителя главы Карталинского муниципального </w:t>
      </w:r>
      <w:r w:rsidR="006D52A8" w:rsidRPr="00602976">
        <w:rPr>
          <w:sz w:val="28"/>
          <w:szCs w:val="28"/>
        </w:rPr>
        <w:t>округа</w:t>
      </w:r>
      <w:r w:rsidRPr="00602976">
        <w:rPr>
          <w:sz w:val="28"/>
          <w:szCs w:val="28"/>
        </w:rPr>
        <w:t xml:space="preserve"> по экономике, земельным и правовым вопросам Максимовскую Н.А.</w:t>
      </w:r>
    </w:p>
    <w:p w14:paraId="20333D75" w14:textId="1BC4F892" w:rsidR="0065439A" w:rsidRPr="00602976" w:rsidRDefault="004F4AF9" w:rsidP="00602976">
      <w:pPr>
        <w:pStyle w:val="af9"/>
        <w:ind w:left="0" w:firstLine="709"/>
        <w:jc w:val="both"/>
        <w:rPr>
          <w:sz w:val="28"/>
          <w:szCs w:val="28"/>
        </w:rPr>
      </w:pPr>
      <w:r w:rsidRPr="00602976">
        <w:rPr>
          <w:sz w:val="28"/>
          <w:szCs w:val="28"/>
        </w:rPr>
        <w:t>6. Контроль за выполнением настоящего постановления оставляю за собой.</w:t>
      </w:r>
    </w:p>
    <w:p w14:paraId="68C976BC" w14:textId="77777777" w:rsidR="0065439A" w:rsidRPr="00602976" w:rsidRDefault="0065439A" w:rsidP="00602976">
      <w:pPr>
        <w:pStyle w:val="af9"/>
        <w:jc w:val="both"/>
        <w:rPr>
          <w:sz w:val="28"/>
          <w:szCs w:val="28"/>
        </w:rPr>
      </w:pPr>
    </w:p>
    <w:p w14:paraId="13DD0435" w14:textId="77777777" w:rsidR="0065439A" w:rsidRPr="00602976" w:rsidRDefault="0065439A" w:rsidP="00602976">
      <w:pPr>
        <w:pStyle w:val="af9"/>
        <w:jc w:val="both"/>
        <w:rPr>
          <w:sz w:val="28"/>
          <w:szCs w:val="28"/>
        </w:rPr>
      </w:pPr>
    </w:p>
    <w:p w14:paraId="20F72D0A" w14:textId="2BFE5043" w:rsidR="0065439A" w:rsidRPr="00602976" w:rsidRDefault="004F4AF9" w:rsidP="00602976">
      <w:pPr>
        <w:pStyle w:val="af9"/>
        <w:jc w:val="both"/>
        <w:rPr>
          <w:sz w:val="28"/>
          <w:szCs w:val="28"/>
        </w:rPr>
      </w:pPr>
      <w:r w:rsidRPr="00602976">
        <w:rPr>
          <w:sz w:val="28"/>
          <w:szCs w:val="28"/>
        </w:rPr>
        <w:t xml:space="preserve">Глава </w:t>
      </w:r>
      <w:r w:rsidR="00602976">
        <w:rPr>
          <w:sz w:val="28"/>
          <w:szCs w:val="28"/>
        </w:rPr>
        <w:t xml:space="preserve">    </w:t>
      </w:r>
      <w:r w:rsidRPr="00602976">
        <w:rPr>
          <w:sz w:val="28"/>
          <w:szCs w:val="28"/>
        </w:rPr>
        <w:t xml:space="preserve">Карталинского </w:t>
      </w:r>
    </w:p>
    <w:p w14:paraId="45878C8F" w14:textId="77777777" w:rsidR="0065439A" w:rsidRPr="00602976" w:rsidRDefault="004F4AF9" w:rsidP="00602976">
      <w:pPr>
        <w:pStyle w:val="af9"/>
        <w:jc w:val="both"/>
        <w:rPr>
          <w:sz w:val="28"/>
          <w:szCs w:val="28"/>
        </w:rPr>
      </w:pPr>
      <w:r w:rsidRPr="00602976">
        <w:rPr>
          <w:sz w:val="28"/>
          <w:szCs w:val="28"/>
        </w:rPr>
        <w:t>муниципального округа</w:t>
      </w:r>
    </w:p>
    <w:p w14:paraId="7C281F10" w14:textId="2BF307CE" w:rsidR="0065439A" w:rsidRPr="00602976" w:rsidRDefault="004F4AF9" w:rsidP="00602976">
      <w:pPr>
        <w:pStyle w:val="af9"/>
        <w:jc w:val="both"/>
        <w:rPr>
          <w:sz w:val="28"/>
          <w:szCs w:val="28"/>
        </w:rPr>
      </w:pPr>
      <w:r w:rsidRPr="00602976">
        <w:rPr>
          <w:sz w:val="28"/>
          <w:szCs w:val="28"/>
        </w:rPr>
        <w:t>Че</w:t>
      </w:r>
      <w:r w:rsidR="00602976">
        <w:rPr>
          <w:sz w:val="28"/>
          <w:szCs w:val="28"/>
        </w:rPr>
        <w:t>лябинской области</w:t>
      </w:r>
      <w:r w:rsidR="00602976">
        <w:rPr>
          <w:sz w:val="28"/>
          <w:szCs w:val="28"/>
        </w:rPr>
        <w:tab/>
      </w:r>
      <w:r w:rsidR="00602976">
        <w:rPr>
          <w:sz w:val="28"/>
          <w:szCs w:val="28"/>
        </w:rPr>
        <w:tab/>
      </w:r>
      <w:r w:rsidR="00602976">
        <w:rPr>
          <w:sz w:val="28"/>
          <w:szCs w:val="28"/>
        </w:rPr>
        <w:tab/>
      </w:r>
      <w:r w:rsidR="00602976">
        <w:rPr>
          <w:sz w:val="28"/>
          <w:szCs w:val="28"/>
        </w:rPr>
        <w:tab/>
      </w:r>
      <w:r w:rsidR="00602976">
        <w:rPr>
          <w:sz w:val="28"/>
          <w:szCs w:val="28"/>
        </w:rPr>
        <w:tab/>
      </w:r>
      <w:r w:rsidR="00602976">
        <w:rPr>
          <w:sz w:val="28"/>
          <w:szCs w:val="28"/>
        </w:rPr>
        <w:tab/>
      </w:r>
      <w:r w:rsidR="00602976">
        <w:rPr>
          <w:sz w:val="28"/>
          <w:szCs w:val="28"/>
        </w:rPr>
        <w:tab/>
      </w:r>
      <w:r w:rsidR="00602976">
        <w:rPr>
          <w:sz w:val="28"/>
          <w:szCs w:val="28"/>
        </w:rPr>
        <w:tab/>
        <w:t xml:space="preserve">     А.</w:t>
      </w:r>
      <w:r w:rsidRPr="00602976">
        <w:rPr>
          <w:sz w:val="28"/>
          <w:szCs w:val="28"/>
        </w:rPr>
        <w:t>Г. Вдовин</w:t>
      </w:r>
    </w:p>
    <w:p w14:paraId="2A3CB634" w14:textId="77777777" w:rsidR="0065439A" w:rsidRPr="00602976" w:rsidRDefault="0065439A" w:rsidP="00602976">
      <w:pPr>
        <w:rPr>
          <w:color w:val="000000"/>
          <w:sz w:val="28"/>
          <w:szCs w:val="28"/>
        </w:rPr>
      </w:pPr>
    </w:p>
    <w:p w14:paraId="7626B970" w14:textId="77777777" w:rsidR="0065439A" w:rsidRPr="00602976" w:rsidRDefault="0065439A" w:rsidP="00602976">
      <w:pPr>
        <w:ind w:left="4248" w:firstLine="708"/>
        <w:jc w:val="both"/>
        <w:rPr>
          <w:sz w:val="28"/>
          <w:szCs w:val="28"/>
        </w:rPr>
      </w:pPr>
    </w:p>
    <w:p w14:paraId="46A4E1A4" w14:textId="77777777" w:rsidR="0065439A" w:rsidRPr="00602976" w:rsidRDefault="0065439A" w:rsidP="00602976">
      <w:pPr>
        <w:ind w:left="4248" w:firstLine="708"/>
        <w:jc w:val="both"/>
        <w:rPr>
          <w:sz w:val="28"/>
          <w:szCs w:val="28"/>
        </w:rPr>
      </w:pPr>
    </w:p>
    <w:p w14:paraId="3E713668" w14:textId="77777777" w:rsidR="0065439A" w:rsidRPr="00602976" w:rsidRDefault="0065439A" w:rsidP="00602976">
      <w:pPr>
        <w:ind w:left="4248" w:firstLine="708"/>
        <w:jc w:val="both"/>
        <w:rPr>
          <w:sz w:val="28"/>
          <w:szCs w:val="28"/>
        </w:rPr>
      </w:pPr>
    </w:p>
    <w:p w14:paraId="09B9199D" w14:textId="6E4DD5DC" w:rsidR="00435236" w:rsidRPr="00602976" w:rsidRDefault="00435236" w:rsidP="00602976">
      <w:pPr>
        <w:ind w:left="4248" w:firstLine="708"/>
        <w:jc w:val="both"/>
        <w:rPr>
          <w:sz w:val="28"/>
          <w:szCs w:val="28"/>
        </w:rPr>
      </w:pPr>
    </w:p>
    <w:p w14:paraId="3B12500F" w14:textId="48962218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42A6D9F8" w14:textId="1604E47A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54BDC694" w14:textId="0F7806B1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0AA56F7F" w14:textId="07B321A6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7E1E8DDB" w14:textId="7534FF5E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0D35C03F" w14:textId="621CF78B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0C51745A" w14:textId="2BE966E8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341D8D53" w14:textId="6CC38816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24489327" w14:textId="0F420D06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73FA4816" w14:textId="63AC7AF0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6AF52845" w14:textId="5A16CC29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37A32CB8" w14:textId="09F750EF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6FE89C3D" w14:textId="49BED1F0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3888AEBE" w14:textId="6EA47E98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379989AD" w14:textId="18438073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70A38401" w14:textId="4C0C1E76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07F977B4" w14:textId="0871D7E9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1274BCDF" w14:textId="237E6578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430777BF" w14:textId="1089BB59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0EE4FA76" w14:textId="01692C08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3ACAD3FF" w14:textId="1233B41C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64914646" w14:textId="3441DCCC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5DC05121" w14:textId="35F542B8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1D0D5D9E" w14:textId="24CD48E5" w:rsidR="006D52A8" w:rsidRPr="00602976" w:rsidRDefault="006D52A8" w:rsidP="00602976">
      <w:pPr>
        <w:ind w:left="4248" w:firstLine="708"/>
        <w:jc w:val="both"/>
        <w:rPr>
          <w:sz w:val="28"/>
          <w:szCs w:val="28"/>
        </w:rPr>
      </w:pPr>
    </w:p>
    <w:p w14:paraId="1DEEB09D" w14:textId="77777777" w:rsidR="00482139" w:rsidRDefault="00482139" w:rsidP="000F09DF">
      <w:pPr>
        <w:ind w:left="4678"/>
        <w:jc w:val="center"/>
        <w:rPr>
          <w:sz w:val="28"/>
          <w:szCs w:val="28"/>
        </w:rPr>
      </w:pPr>
    </w:p>
    <w:p w14:paraId="60CA8EEC" w14:textId="77777777" w:rsidR="00482139" w:rsidRDefault="00482139" w:rsidP="000F09DF">
      <w:pPr>
        <w:ind w:left="4678"/>
        <w:jc w:val="center"/>
        <w:rPr>
          <w:sz w:val="28"/>
          <w:szCs w:val="28"/>
        </w:rPr>
      </w:pPr>
    </w:p>
    <w:p w14:paraId="23DAC219" w14:textId="77777777" w:rsidR="00482139" w:rsidRDefault="00482139" w:rsidP="000F09DF">
      <w:pPr>
        <w:ind w:left="4678"/>
        <w:jc w:val="center"/>
        <w:rPr>
          <w:sz w:val="28"/>
          <w:szCs w:val="28"/>
        </w:rPr>
      </w:pPr>
    </w:p>
    <w:p w14:paraId="47CA52B3" w14:textId="77777777" w:rsidR="00482139" w:rsidRDefault="00482139" w:rsidP="000F09DF">
      <w:pPr>
        <w:ind w:left="4678"/>
        <w:jc w:val="center"/>
        <w:rPr>
          <w:sz w:val="28"/>
          <w:szCs w:val="28"/>
        </w:rPr>
      </w:pPr>
    </w:p>
    <w:p w14:paraId="44143062" w14:textId="77777777" w:rsidR="00482139" w:rsidRDefault="00482139" w:rsidP="000F09DF">
      <w:pPr>
        <w:ind w:left="4678"/>
        <w:jc w:val="center"/>
        <w:rPr>
          <w:sz w:val="28"/>
          <w:szCs w:val="28"/>
        </w:rPr>
      </w:pPr>
    </w:p>
    <w:p w14:paraId="276ED9A7" w14:textId="37D3669C" w:rsidR="000F09DF" w:rsidRDefault="000F09DF" w:rsidP="000F09DF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62A0AEE9" w14:textId="77777777" w:rsidR="000F09DF" w:rsidRDefault="000F09DF" w:rsidP="000F09DF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49631947" w14:textId="77777777" w:rsidR="000F09DF" w:rsidRDefault="000F09DF" w:rsidP="000F09DF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79CDA390" w14:textId="77777777" w:rsidR="000F09DF" w:rsidRDefault="000F09DF" w:rsidP="000F09DF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6108C54B" w14:textId="77777777" w:rsidR="000F09DF" w:rsidRDefault="000F09DF" w:rsidP="000F09DF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от 27.02.2026 года № 174</w:t>
      </w:r>
    </w:p>
    <w:p w14:paraId="2885C35C" w14:textId="77777777" w:rsidR="000F09DF" w:rsidRDefault="000F09DF" w:rsidP="000F09DF">
      <w:pPr>
        <w:ind w:left="5954"/>
        <w:jc w:val="both"/>
        <w:rPr>
          <w:sz w:val="28"/>
          <w:szCs w:val="28"/>
        </w:rPr>
      </w:pPr>
    </w:p>
    <w:p w14:paraId="2EA47697" w14:textId="77777777" w:rsidR="000F09DF" w:rsidRDefault="000F09DF" w:rsidP="000F09DF">
      <w:pPr>
        <w:ind w:left="5954"/>
        <w:jc w:val="both"/>
        <w:rPr>
          <w:sz w:val="28"/>
          <w:szCs w:val="28"/>
        </w:rPr>
      </w:pPr>
    </w:p>
    <w:p w14:paraId="76665458" w14:textId="77777777" w:rsidR="000F09DF" w:rsidRDefault="000F09DF" w:rsidP="000F09DF">
      <w:pPr>
        <w:ind w:left="5954"/>
        <w:jc w:val="both"/>
        <w:rPr>
          <w:sz w:val="28"/>
          <w:szCs w:val="28"/>
        </w:rPr>
      </w:pPr>
    </w:p>
    <w:p w14:paraId="4EBEBDD6" w14:textId="77777777" w:rsidR="000F09DF" w:rsidRDefault="000F09DF" w:rsidP="000F09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согласительной комиссии </w:t>
      </w:r>
    </w:p>
    <w:p w14:paraId="06859CFA" w14:textId="77777777" w:rsidR="000F09DF" w:rsidRDefault="000F09DF" w:rsidP="000F09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согласованию местоположения границ </w:t>
      </w:r>
    </w:p>
    <w:p w14:paraId="4EE3DB51" w14:textId="77777777" w:rsidR="000F09DF" w:rsidRDefault="000F09DF" w:rsidP="000F09DF">
      <w:pPr>
        <w:jc w:val="center"/>
        <w:rPr>
          <w:sz w:val="28"/>
          <w:szCs w:val="28"/>
        </w:rPr>
      </w:pPr>
      <w:r>
        <w:rPr>
          <w:sz w:val="28"/>
          <w:szCs w:val="28"/>
        </w:rPr>
        <w:t>земельных участков при выполнении</w:t>
      </w:r>
    </w:p>
    <w:p w14:paraId="16618A9F" w14:textId="77777777" w:rsidR="000F09DF" w:rsidRDefault="000F09DF" w:rsidP="000F09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комплексных кадастровых работ на территории</w:t>
      </w:r>
    </w:p>
    <w:p w14:paraId="370FA139" w14:textId="77777777" w:rsidR="000F09DF" w:rsidRDefault="000F09DF" w:rsidP="000F09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Карталинского муниципального округа</w:t>
      </w:r>
    </w:p>
    <w:p w14:paraId="6DA8C8AB" w14:textId="77777777" w:rsidR="000F09DF" w:rsidRDefault="000F09DF" w:rsidP="000F09DF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7F273477" w14:textId="77777777" w:rsidR="000F09DF" w:rsidRDefault="000F09DF" w:rsidP="000F09DF">
      <w:pPr>
        <w:jc w:val="center"/>
        <w:rPr>
          <w:sz w:val="28"/>
          <w:szCs w:val="28"/>
        </w:rPr>
      </w:pPr>
    </w:p>
    <w:p w14:paraId="1E14AC3F" w14:textId="77777777" w:rsidR="000F09DF" w:rsidRDefault="000F09DF" w:rsidP="000F09DF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0"/>
        <w:gridCol w:w="417"/>
        <w:gridCol w:w="6579"/>
      </w:tblGrid>
      <w:tr w:rsidR="000F09DF" w14:paraId="47F39AA7" w14:textId="77777777" w:rsidTr="000F09DF">
        <w:trPr>
          <w:trHeight w:val="242"/>
        </w:trPr>
        <w:tc>
          <w:tcPr>
            <w:tcW w:w="2610" w:type="dxa"/>
            <w:hideMark/>
          </w:tcPr>
          <w:p w14:paraId="1A20BFD6" w14:textId="77777777" w:rsidR="000F09DF" w:rsidRDefault="000F0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 А.Г.</w:t>
            </w:r>
          </w:p>
        </w:tc>
        <w:tc>
          <w:tcPr>
            <w:tcW w:w="417" w:type="dxa"/>
            <w:hideMark/>
          </w:tcPr>
          <w:p w14:paraId="756C2B23" w14:textId="77777777" w:rsidR="000F09DF" w:rsidRDefault="000F0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79" w:type="dxa"/>
            <w:hideMark/>
          </w:tcPr>
          <w:p w14:paraId="51BFD8F9" w14:textId="77777777" w:rsidR="000F09DF" w:rsidRDefault="000F09DF">
            <w:pPr>
              <w:jc w:val="both"/>
              <w:rPr>
                <w:sz w:val="28"/>
                <w:szCs w:val="28"/>
              </w:rPr>
            </w:pPr>
            <w:bookmarkStart w:id="2" w:name="_Hlk219383228"/>
            <w:r>
              <w:rPr>
                <w:sz w:val="28"/>
                <w:szCs w:val="28"/>
              </w:rPr>
              <w:t>Глава Карталинского муниципального округа Челябинской области, председатель комиссии</w:t>
            </w:r>
            <w:bookmarkEnd w:id="2"/>
          </w:p>
        </w:tc>
      </w:tr>
      <w:tr w:rsidR="000F09DF" w14:paraId="4FF2931B" w14:textId="77777777" w:rsidTr="000F09DF">
        <w:trPr>
          <w:trHeight w:val="1195"/>
        </w:trPr>
        <w:tc>
          <w:tcPr>
            <w:tcW w:w="2610" w:type="dxa"/>
            <w:hideMark/>
          </w:tcPr>
          <w:p w14:paraId="6780DC78" w14:textId="77777777" w:rsidR="000F09DF" w:rsidRDefault="000F0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Максимовская Н.А.</w:t>
            </w:r>
          </w:p>
        </w:tc>
        <w:tc>
          <w:tcPr>
            <w:tcW w:w="417" w:type="dxa"/>
            <w:hideMark/>
          </w:tcPr>
          <w:p w14:paraId="5596E5B2" w14:textId="77777777" w:rsidR="000F09DF" w:rsidRDefault="000F0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79" w:type="dxa"/>
            <w:hideMark/>
          </w:tcPr>
          <w:p w14:paraId="18F6D268" w14:textId="77777777" w:rsidR="000F09DF" w:rsidRDefault="000F0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Карталинского муниципального </w:t>
            </w:r>
            <w:bookmarkStart w:id="3" w:name="_Hlk219383276"/>
            <w:r>
              <w:rPr>
                <w:sz w:val="28"/>
                <w:szCs w:val="28"/>
              </w:rPr>
              <w:t>округа Челябинской области по экономике, земельным и правовым вопросам, заместитель председателя комиссии</w:t>
            </w:r>
            <w:bookmarkEnd w:id="3"/>
          </w:p>
        </w:tc>
      </w:tr>
      <w:tr w:rsidR="000F09DF" w14:paraId="2A9C66FE" w14:textId="77777777" w:rsidTr="000F09DF">
        <w:trPr>
          <w:trHeight w:val="885"/>
        </w:trPr>
        <w:tc>
          <w:tcPr>
            <w:tcW w:w="2610" w:type="dxa"/>
            <w:hideMark/>
          </w:tcPr>
          <w:p w14:paraId="28025CE9" w14:textId="77777777" w:rsidR="000F09DF" w:rsidRDefault="000F0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Милых Т.А</w:t>
            </w:r>
          </w:p>
        </w:tc>
        <w:tc>
          <w:tcPr>
            <w:tcW w:w="417" w:type="dxa"/>
            <w:hideMark/>
          </w:tcPr>
          <w:p w14:paraId="7DB311E9" w14:textId="77777777" w:rsidR="000F09DF" w:rsidRDefault="000F0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79" w:type="dxa"/>
            <w:hideMark/>
          </w:tcPr>
          <w:p w14:paraId="59C30B7C" w14:textId="77777777" w:rsidR="000F09DF" w:rsidRDefault="000F09DF">
            <w:pPr>
              <w:jc w:val="both"/>
              <w:rPr>
                <w:sz w:val="28"/>
                <w:szCs w:val="28"/>
              </w:rPr>
            </w:pPr>
            <w:bookmarkStart w:id="4" w:name="_Hlk219383323"/>
            <w:r>
              <w:rPr>
                <w:sz w:val="28"/>
                <w:szCs w:val="28"/>
              </w:rPr>
              <w:t>главный специалист</w:t>
            </w:r>
            <w:r>
              <w:rPr>
                <w:spacing w:val="-4"/>
                <w:sz w:val="28"/>
                <w:szCs w:val="28"/>
              </w:rPr>
              <w:t xml:space="preserve"> отдела архитектуры Администрации</w:t>
            </w:r>
            <w:r>
              <w:rPr>
                <w:sz w:val="28"/>
                <w:szCs w:val="28"/>
              </w:rPr>
              <w:t xml:space="preserve"> Карталинского муниципального округа Челябинской области, секретарь комиссии</w:t>
            </w:r>
            <w:bookmarkEnd w:id="4"/>
          </w:p>
        </w:tc>
      </w:tr>
      <w:tr w:rsidR="000F09DF" w14:paraId="6E52F412" w14:textId="77777777" w:rsidTr="000F09DF">
        <w:trPr>
          <w:trHeight w:val="375"/>
        </w:trPr>
        <w:tc>
          <w:tcPr>
            <w:tcW w:w="2610" w:type="dxa"/>
            <w:hideMark/>
          </w:tcPr>
          <w:p w14:paraId="4D27FB09" w14:textId="77777777" w:rsidR="000F09DF" w:rsidRDefault="000F0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17" w:type="dxa"/>
          </w:tcPr>
          <w:p w14:paraId="11D65D2B" w14:textId="77777777" w:rsidR="000F09DF" w:rsidRDefault="000F0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9" w:type="dxa"/>
          </w:tcPr>
          <w:p w14:paraId="67C0E661" w14:textId="77777777" w:rsidR="000F09DF" w:rsidRDefault="000F09DF">
            <w:pPr>
              <w:jc w:val="both"/>
              <w:rPr>
                <w:sz w:val="28"/>
                <w:szCs w:val="28"/>
              </w:rPr>
            </w:pPr>
          </w:p>
        </w:tc>
      </w:tr>
      <w:tr w:rsidR="000F09DF" w14:paraId="1DA1533A" w14:textId="77777777" w:rsidTr="000F09DF">
        <w:trPr>
          <w:trHeight w:val="150"/>
        </w:trPr>
        <w:tc>
          <w:tcPr>
            <w:tcW w:w="2610" w:type="dxa"/>
          </w:tcPr>
          <w:p w14:paraId="7F6A58C3" w14:textId="77777777" w:rsidR="000F09DF" w:rsidRDefault="000F0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 М.Д.</w:t>
            </w:r>
          </w:p>
          <w:p w14:paraId="2DDC255B" w14:textId="77777777" w:rsidR="000F09DF" w:rsidRDefault="000F09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hideMark/>
          </w:tcPr>
          <w:p w14:paraId="7191D8EA" w14:textId="77777777" w:rsidR="000F09DF" w:rsidRDefault="000F0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79" w:type="dxa"/>
            <w:hideMark/>
          </w:tcPr>
          <w:p w14:paraId="033B8671" w14:textId="77777777" w:rsidR="000F09DF" w:rsidRDefault="000F0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Управления Росреестра по Челябинской области (на период отсутствия </w:t>
            </w:r>
            <w:proofErr w:type="spellStart"/>
            <w:r>
              <w:rPr>
                <w:sz w:val="28"/>
                <w:szCs w:val="28"/>
              </w:rPr>
              <w:t>Шулева</w:t>
            </w:r>
            <w:proofErr w:type="spellEnd"/>
            <w:r>
              <w:rPr>
                <w:sz w:val="28"/>
                <w:szCs w:val="28"/>
              </w:rPr>
              <w:t xml:space="preserve"> Н.Ю. и </w:t>
            </w:r>
            <w:proofErr w:type="spellStart"/>
            <w:r>
              <w:rPr>
                <w:sz w:val="28"/>
                <w:szCs w:val="28"/>
              </w:rPr>
              <w:t>Скред</w:t>
            </w:r>
            <w:proofErr w:type="spellEnd"/>
            <w:r>
              <w:rPr>
                <w:sz w:val="28"/>
                <w:szCs w:val="28"/>
              </w:rPr>
              <w:t xml:space="preserve"> Т.С.) (по согласованию)</w:t>
            </w:r>
          </w:p>
        </w:tc>
      </w:tr>
      <w:tr w:rsidR="000F09DF" w14:paraId="68811CBC" w14:textId="77777777" w:rsidTr="000F09DF">
        <w:trPr>
          <w:trHeight w:val="157"/>
        </w:trPr>
        <w:tc>
          <w:tcPr>
            <w:tcW w:w="2610" w:type="dxa"/>
          </w:tcPr>
          <w:p w14:paraId="51029810" w14:textId="77777777" w:rsidR="000F09DF" w:rsidRDefault="000F0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Т.В.</w:t>
            </w:r>
          </w:p>
          <w:p w14:paraId="6B906CEF" w14:textId="77777777" w:rsidR="000F09DF" w:rsidRDefault="000F09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hideMark/>
          </w:tcPr>
          <w:p w14:paraId="1EB005D6" w14:textId="77777777" w:rsidR="000F09DF" w:rsidRDefault="000F0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79" w:type="dxa"/>
            <w:hideMark/>
          </w:tcPr>
          <w:p w14:paraId="61DCA3B4" w14:textId="77777777" w:rsidR="000F09DF" w:rsidRDefault="000F09D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управления земельным фондом Межрегионального территориального управления Росимущества в Челябинской и Курганской областях (по согласованию)</w:t>
            </w:r>
          </w:p>
        </w:tc>
      </w:tr>
      <w:tr w:rsidR="000F09DF" w14:paraId="2A1A4F85" w14:textId="77777777" w:rsidTr="000F09DF">
        <w:trPr>
          <w:trHeight w:val="195"/>
        </w:trPr>
        <w:tc>
          <w:tcPr>
            <w:tcW w:w="2610" w:type="dxa"/>
          </w:tcPr>
          <w:p w14:paraId="3C384B2A" w14:textId="77777777" w:rsidR="000F09DF" w:rsidRDefault="000F09DF">
            <w:pPr>
              <w:jc w:val="both"/>
              <w:rPr>
                <w:sz w:val="28"/>
                <w:szCs w:val="28"/>
              </w:rPr>
            </w:pPr>
            <w:bookmarkStart w:id="5" w:name="_Hlk219383306"/>
            <w:r>
              <w:rPr>
                <w:sz w:val="28"/>
                <w:szCs w:val="28"/>
              </w:rPr>
              <w:t>Ильина О.А.</w:t>
            </w:r>
            <w:bookmarkEnd w:id="5"/>
          </w:p>
          <w:p w14:paraId="56A84F31" w14:textId="77777777" w:rsidR="000F09DF" w:rsidRDefault="000F09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hideMark/>
          </w:tcPr>
          <w:p w14:paraId="11F2E8D7" w14:textId="77777777" w:rsidR="000F09DF" w:rsidRDefault="000F0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79" w:type="dxa"/>
            <w:hideMark/>
          </w:tcPr>
          <w:p w14:paraId="2EDB3202" w14:textId="77777777" w:rsidR="000F09DF" w:rsidRDefault="000F09DF">
            <w:pPr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начальник отдела архитектуры Администрации</w:t>
            </w:r>
            <w:r>
              <w:rPr>
                <w:sz w:val="28"/>
                <w:szCs w:val="28"/>
              </w:rPr>
              <w:t xml:space="preserve"> Карталинского муниципального округа Челябинской области</w:t>
            </w:r>
          </w:p>
        </w:tc>
      </w:tr>
      <w:tr w:rsidR="000F09DF" w14:paraId="48D95E8D" w14:textId="77777777" w:rsidTr="000F09DF">
        <w:trPr>
          <w:trHeight w:val="165"/>
        </w:trPr>
        <w:tc>
          <w:tcPr>
            <w:tcW w:w="2610" w:type="dxa"/>
          </w:tcPr>
          <w:p w14:paraId="4E695E28" w14:textId="77777777" w:rsidR="000F09DF" w:rsidRDefault="000F09D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Лагунова</w:t>
            </w:r>
            <w:proofErr w:type="spellEnd"/>
            <w:r>
              <w:rPr>
                <w:sz w:val="28"/>
                <w:szCs w:val="28"/>
              </w:rPr>
              <w:t xml:space="preserve"> М.Ш.</w:t>
            </w:r>
          </w:p>
          <w:p w14:paraId="3B4E1141" w14:textId="77777777" w:rsidR="000F09DF" w:rsidRDefault="000F09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hideMark/>
          </w:tcPr>
          <w:p w14:paraId="3CF8B398" w14:textId="77777777" w:rsidR="000F09DF" w:rsidRDefault="000F0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79" w:type="dxa"/>
            <w:hideMark/>
          </w:tcPr>
          <w:p w14:paraId="2C0EA4EA" w14:textId="77777777" w:rsidR="000F09DF" w:rsidRDefault="000F0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землеустройства и кадастрового учета управления земельных отношений Министерства имущества Челябинской области (по согласованию)</w:t>
            </w:r>
            <w:r>
              <w:rPr>
                <w:spacing w:val="-4"/>
                <w:sz w:val="28"/>
                <w:szCs w:val="28"/>
              </w:rPr>
              <w:t xml:space="preserve"> </w:t>
            </w:r>
          </w:p>
        </w:tc>
      </w:tr>
      <w:tr w:rsidR="000F09DF" w14:paraId="12C394D3" w14:textId="77777777" w:rsidTr="000F09DF">
        <w:trPr>
          <w:trHeight w:val="165"/>
        </w:trPr>
        <w:tc>
          <w:tcPr>
            <w:tcW w:w="2610" w:type="dxa"/>
            <w:hideMark/>
          </w:tcPr>
          <w:p w14:paraId="560D343E" w14:textId="77777777" w:rsidR="000F09DF" w:rsidRDefault="000F0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Е.С.</w:t>
            </w:r>
          </w:p>
        </w:tc>
        <w:tc>
          <w:tcPr>
            <w:tcW w:w="417" w:type="dxa"/>
            <w:hideMark/>
          </w:tcPr>
          <w:p w14:paraId="539A1360" w14:textId="77777777" w:rsidR="000F09DF" w:rsidRDefault="000F0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79" w:type="dxa"/>
            <w:hideMark/>
          </w:tcPr>
          <w:p w14:paraId="58E63672" w14:textId="77777777" w:rsidR="000F09DF" w:rsidRDefault="000F0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имущественной и земельной политике Карталинского муниципального округа Челябинской области</w:t>
            </w:r>
          </w:p>
        </w:tc>
      </w:tr>
      <w:tr w:rsidR="000F09DF" w14:paraId="4834AF83" w14:textId="77777777" w:rsidTr="000F09DF">
        <w:trPr>
          <w:trHeight w:val="142"/>
        </w:trPr>
        <w:tc>
          <w:tcPr>
            <w:tcW w:w="2610" w:type="dxa"/>
          </w:tcPr>
          <w:p w14:paraId="74311B38" w14:textId="77777777" w:rsidR="000F09DF" w:rsidRDefault="000F09D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Скред</w:t>
            </w:r>
            <w:proofErr w:type="spellEnd"/>
            <w:r>
              <w:rPr>
                <w:sz w:val="28"/>
                <w:szCs w:val="28"/>
              </w:rPr>
              <w:t xml:space="preserve"> Т.С.</w:t>
            </w:r>
          </w:p>
          <w:p w14:paraId="1AEE38DE" w14:textId="77777777" w:rsidR="000F09DF" w:rsidRDefault="000F09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hideMark/>
          </w:tcPr>
          <w:p w14:paraId="40086A80" w14:textId="77777777" w:rsidR="000F09DF" w:rsidRDefault="000F0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579" w:type="dxa"/>
            <w:hideMark/>
          </w:tcPr>
          <w:p w14:paraId="1DEA7FC7" w14:textId="77777777" w:rsidR="000F09DF" w:rsidRDefault="000F0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координации и </w:t>
            </w:r>
            <w:r>
              <w:rPr>
                <w:sz w:val="28"/>
                <w:szCs w:val="28"/>
              </w:rPr>
              <w:lastRenderedPageBreak/>
              <w:t xml:space="preserve">анализа деятельности в учетно-регистрационной сфере Управления (на период отсутствия        </w:t>
            </w:r>
            <w:proofErr w:type="spellStart"/>
            <w:r>
              <w:rPr>
                <w:sz w:val="28"/>
                <w:szCs w:val="28"/>
              </w:rPr>
              <w:t>Шулева</w:t>
            </w:r>
            <w:proofErr w:type="spellEnd"/>
            <w:r>
              <w:rPr>
                <w:sz w:val="28"/>
                <w:szCs w:val="28"/>
              </w:rPr>
              <w:t xml:space="preserve"> Н.Ю.) (по согласованию)</w:t>
            </w:r>
          </w:p>
        </w:tc>
      </w:tr>
      <w:tr w:rsidR="000F09DF" w14:paraId="10EC24B5" w14:textId="77777777" w:rsidTr="000F09DF">
        <w:trPr>
          <w:trHeight w:val="165"/>
        </w:trPr>
        <w:tc>
          <w:tcPr>
            <w:tcW w:w="2610" w:type="dxa"/>
          </w:tcPr>
          <w:p w14:paraId="283E139A" w14:textId="77777777" w:rsidR="000F09DF" w:rsidRDefault="000F0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Терехова А.А.</w:t>
            </w:r>
          </w:p>
          <w:p w14:paraId="7082BAB5" w14:textId="77777777" w:rsidR="000F09DF" w:rsidRDefault="000F09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hideMark/>
          </w:tcPr>
          <w:p w14:paraId="6241A1B2" w14:textId="77777777" w:rsidR="000F09DF" w:rsidRDefault="000F0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79" w:type="dxa"/>
            <w:hideMark/>
          </w:tcPr>
          <w:p w14:paraId="0AE511E5" w14:textId="77777777" w:rsidR="000F09DF" w:rsidRDefault="000F0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землеустройства и кадастрового учета управления земельных отношений Министерства имущества Челябинской области (в случае отсутствия </w:t>
            </w:r>
            <w:proofErr w:type="spellStart"/>
            <w:r>
              <w:rPr>
                <w:sz w:val="28"/>
                <w:szCs w:val="28"/>
              </w:rPr>
              <w:t>Лагуновой</w:t>
            </w:r>
            <w:proofErr w:type="spellEnd"/>
            <w:r>
              <w:rPr>
                <w:sz w:val="28"/>
                <w:szCs w:val="28"/>
              </w:rPr>
              <w:t xml:space="preserve"> М.Ш.) (по согласованию)</w:t>
            </w:r>
          </w:p>
        </w:tc>
      </w:tr>
      <w:tr w:rsidR="000F09DF" w14:paraId="3C9E4DA6" w14:textId="77777777" w:rsidTr="000F09DF">
        <w:trPr>
          <w:trHeight w:val="195"/>
        </w:trPr>
        <w:tc>
          <w:tcPr>
            <w:tcW w:w="2610" w:type="dxa"/>
          </w:tcPr>
          <w:p w14:paraId="4E48F52A" w14:textId="77777777" w:rsidR="000F09DF" w:rsidRDefault="000F09D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Шулев</w:t>
            </w:r>
            <w:proofErr w:type="spellEnd"/>
            <w:r>
              <w:rPr>
                <w:sz w:val="28"/>
                <w:szCs w:val="28"/>
              </w:rPr>
              <w:t xml:space="preserve"> Н.Ю.</w:t>
            </w:r>
          </w:p>
          <w:p w14:paraId="5FF23C0D" w14:textId="77777777" w:rsidR="000F09DF" w:rsidRDefault="000F09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hideMark/>
          </w:tcPr>
          <w:p w14:paraId="6AF698DC" w14:textId="77777777" w:rsidR="000F09DF" w:rsidRDefault="000F0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79" w:type="dxa"/>
            <w:hideMark/>
          </w:tcPr>
          <w:p w14:paraId="11531D78" w14:textId="77777777" w:rsidR="000F09DF" w:rsidRDefault="000F0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Карталинского отдела Управления Росреестра по Челябинской области (по согласованию)</w:t>
            </w:r>
          </w:p>
        </w:tc>
      </w:tr>
      <w:tr w:rsidR="000F09DF" w14:paraId="02E09E7B" w14:textId="77777777" w:rsidTr="000F09DF">
        <w:trPr>
          <w:trHeight w:val="330"/>
        </w:trPr>
        <w:tc>
          <w:tcPr>
            <w:tcW w:w="2610" w:type="dxa"/>
          </w:tcPr>
          <w:p w14:paraId="2015B6F8" w14:textId="77777777" w:rsidR="000F09DF" w:rsidRDefault="000F0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  <w:p w14:paraId="7C18FD84" w14:textId="77777777" w:rsidR="000F09DF" w:rsidRDefault="000F09DF">
            <w:pPr>
              <w:jc w:val="both"/>
              <w:rPr>
                <w:sz w:val="28"/>
                <w:szCs w:val="28"/>
              </w:rPr>
            </w:pPr>
          </w:p>
          <w:p w14:paraId="65C29E59" w14:textId="77777777" w:rsidR="000F09DF" w:rsidRDefault="000F09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hideMark/>
          </w:tcPr>
          <w:p w14:paraId="76419DA9" w14:textId="77777777" w:rsidR="000F09DF" w:rsidRDefault="000F0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79" w:type="dxa"/>
          </w:tcPr>
          <w:p w14:paraId="4E4A5AB9" w14:textId="77777777" w:rsidR="000F09DF" w:rsidRDefault="000F0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саморегулируемой организации, членом которой является кадастровый инженер.</w:t>
            </w:r>
          </w:p>
          <w:p w14:paraId="15874EA4" w14:textId="77777777" w:rsidR="000F09DF" w:rsidRDefault="000F09DF">
            <w:pPr>
              <w:jc w:val="both"/>
              <w:rPr>
                <w:sz w:val="28"/>
                <w:szCs w:val="28"/>
              </w:rPr>
            </w:pPr>
          </w:p>
        </w:tc>
      </w:tr>
    </w:tbl>
    <w:p w14:paraId="7E2C914C" w14:textId="77777777" w:rsidR="000F09DF" w:rsidRPr="000F09DF" w:rsidRDefault="000F09DF" w:rsidP="000F09DF">
      <w:pPr>
        <w:rPr>
          <w:rFonts w:eastAsia="Arial"/>
          <w:sz w:val="28"/>
          <w:szCs w:val="28"/>
          <w:lang w:eastAsia="en-US"/>
        </w:rPr>
      </w:pPr>
    </w:p>
    <w:p w14:paraId="798411E0" w14:textId="771A1BE1" w:rsidR="000F09DF" w:rsidRDefault="000F09DF" w:rsidP="00602976">
      <w:pPr>
        <w:jc w:val="both"/>
        <w:rPr>
          <w:sz w:val="28"/>
          <w:szCs w:val="28"/>
        </w:rPr>
      </w:pPr>
    </w:p>
    <w:p w14:paraId="3FAC6FCA" w14:textId="55496555" w:rsidR="00B32BAC" w:rsidRDefault="00B32BAC" w:rsidP="00602976">
      <w:pPr>
        <w:jc w:val="both"/>
        <w:rPr>
          <w:sz w:val="28"/>
          <w:szCs w:val="28"/>
        </w:rPr>
      </w:pPr>
    </w:p>
    <w:p w14:paraId="7BC15C9F" w14:textId="440B2B6F" w:rsidR="00B32BAC" w:rsidRDefault="00B32BAC" w:rsidP="00602976">
      <w:pPr>
        <w:jc w:val="both"/>
        <w:rPr>
          <w:sz w:val="28"/>
          <w:szCs w:val="28"/>
        </w:rPr>
      </w:pPr>
    </w:p>
    <w:p w14:paraId="7B8E1BE9" w14:textId="15D1AAA4" w:rsidR="00B32BAC" w:rsidRDefault="00B32BAC" w:rsidP="00602976">
      <w:pPr>
        <w:jc w:val="both"/>
        <w:rPr>
          <w:sz w:val="28"/>
          <w:szCs w:val="28"/>
        </w:rPr>
      </w:pPr>
    </w:p>
    <w:p w14:paraId="278C05C2" w14:textId="41C5B573" w:rsidR="00B32BAC" w:rsidRDefault="00B32BAC" w:rsidP="00602976">
      <w:pPr>
        <w:jc w:val="both"/>
        <w:rPr>
          <w:sz w:val="28"/>
          <w:szCs w:val="28"/>
        </w:rPr>
      </w:pPr>
    </w:p>
    <w:p w14:paraId="58CECBAD" w14:textId="10688FF5" w:rsidR="00B32BAC" w:rsidRDefault="00B32BAC" w:rsidP="00602976">
      <w:pPr>
        <w:jc w:val="both"/>
        <w:rPr>
          <w:sz w:val="28"/>
          <w:szCs w:val="28"/>
        </w:rPr>
      </w:pPr>
    </w:p>
    <w:p w14:paraId="166750E5" w14:textId="14971F16" w:rsidR="00B32BAC" w:rsidRDefault="00B32BAC" w:rsidP="00602976">
      <w:pPr>
        <w:jc w:val="both"/>
        <w:rPr>
          <w:sz w:val="28"/>
          <w:szCs w:val="28"/>
        </w:rPr>
      </w:pPr>
    </w:p>
    <w:p w14:paraId="049043D2" w14:textId="2D8684F0" w:rsidR="00B32BAC" w:rsidRDefault="00B32BAC" w:rsidP="00602976">
      <w:pPr>
        <w:jc w:val="both"/>
        <w:rPr>
          <w:sz w:val="28"/>
          <w:szCs w:val="28"/>
        </w:rPr>
      </w:pPr>
    </w:p>
    <w:p w14:paraId="1CA6C721" w14:textId="4531EB98" w:rsidR="00B32BAC" w:rsidRDefault="00B32BAC" w:rsidP="00602976">
      <w:pPr>
        <w:jc w:val="both"/>
        <w:rPr>
          <w:sz w:val="28"/>
          <w:szCs w:val="28"/>
        </w:rPr>
      </w:pPr>
    </w:p>
    <w:p w14:paraId="2727FF4F" w14:textId="447A526A" w:rsidR="00B32BAC" w:rsidRDefault="00B32BAC" w:rsidP="00602976">
      <w:pPr>
        <w:jc w:val="both"/>
        <w:rPr>
          <w:sz w:val="28"/>
          <w:szCs w:val="28"/>
        </w:rPr>
      </w:pPr>
    </w:p>
    <w:p w14:paraId="23B888BF" w14:textId="7962D1DD" w:rsidR="00B32BAC" w:rsidRDefault="00B32BAC" w:rsidP="00602976">
      <w:pPr>
        <w:jc w:val="both"/>
        <w:rPr>
          <w:sz w:val="28"/>
          <w:szCs w:val="28"/>
        </w:rPr>
      </w:pPr>
    </w:p>
    <w:p w14:paraId="5F19FA41" w14:textId="02A269E8" w:rsidR="00B32BAC" w:rsidRDefault="00B32BAC" w:rsidP="00602976">
      <w:pPr>
        <w:jc w:val="both"/>
        <w:rPr>
          <w:sz w:val="28"/>
          <w:szCs w:val="28"/>
        </w:rPr>
      </w:pPr>
    </w:p>
    <w:p w14:paraId="2BC5980A" w14:textId="5666784C" w:rsidR="00B32BAC" w:rsidRDefault="00B32BAC" w:rsidP="00602976">
      <w:pPr>
        <w:jc w:val="both"/>
        <w:rPr>
          <w:sz w:val="28"/>
          <w:szCs w:val="28"/>
        </w:rPr>
      </w:pPr>
    </w:p>
    <w:p w14:paraId="3421E316" w14:textId="131196EA" w:rsidR="00B32BAC" w:rsidRDefault="00B32BAC" w:rsidP="00602976">
      <w:pPr>
        <w:jc w:val="both"/>
        <w:rPr>
          <w:sz w:val="28"/>
          <w:szCs w:val="28"/>
        </w:rPr>
      </w:pPr>
    </w:p>
    <w:p w14:paraId="24D75345" w14:textId="73A243BF" w:rsidR="00B32BAC" w:rsidRDefault="00B32BAC" w:rsidP="00602976">
      <w:pPr>
        <w:jc w:val="both"/>
        <w:rPr>
          <w:sz w:val="28"/>
          <w:szCs w:val="28"/>
        </w:rPr>
      </w:pPr>
    </w:p>
    <w:p w14:paraId="330DF3BE" w14:textId="394C9584" w:rsidR="00B32BAC" w:rsidRDefault="00B32BAC" w:rsidP="00602976">
      <w:pPr>
        <w:jc w:val="both"/>
        <w:rPr>
          <w:sz w:val="28"/>
          <w:szCs w:val="28"/>
        </w:rPr>
      </w:pPr>
    </w:p>
    <w:p w14:paraId="4A10CC75" w14:textId="018086BD" w:rsidR="00B32BAC" w:rsidRDefault="00B32BAC" w:rsidP="00602976">
      <w:pPr>
        <w:jc w:val="both"/>
        <w:rPr>
          <w:sz w:val="28"/>
          <w:szCs w:val="28"/>
        </w:rPr>
      </w:pPr>
    </w:p>
    <w:p w14:paraId="3ABDB928" w14:textId="1B750BBA" w:rsidR="00B32BAC" w:rsidRDefault="00B32BAC" w:rsidP="00602976">
      <w:pPr>
        <w:jc w:val="both"/>
        <w:rPr>
          <w:sz w:val="28"/>
          <w:szCs w:val="28"/>
        </w:rPr>
      </w:pPr>
    </w:p>
    <w:p w14:paraId="744F957D" w14:textId="2C26E215" w:rsidR="00B32BAC" w:rsidRDefault="00B32BAC" w:rsidP="00602976">
      <w:pPr>
        <w:jc w:val="both"/>
        <w:rPr>
          <w:sz w:val="28"/>
          <w:szCs w:val="28"/>
        </w:rPr>
      </w:pPr>
    </w:p>
    <w:p w14:paraId="6ABC1B44" w14:textId="4D6EDF29" w:rsidR="00B32BAC" w:rsidRDefault="00B32BAC" w:rsidP="00602976">
      <w:pPr>
        <w:jc w:val="both"/>
        <w:rPr>
          <w:sz w:val="28"/>
          <w:szCs w:val="28"/>
        </w:rPr>
      </w:pPr>
    </w:p>
    <w:p w14:paraId="31741178" w14:textId="4CCEFFCF" w:rsidR="00B32BAC" w:rsidRDefault="00B32BAC" w:rsidP="00602976">
      <w:pPr>
        <w:jc w:val="both"/>
        <w:rPr>
          <w:sz w:val="28"/>
          <w:szCs w:val="28"/>
        </w:rPr>
      </w:pPr>
    </w:p>
    <w:p w14:paraId="3C389286" w14:textId="6159EEDA" w:rsidR="00B32BAC" w:rsidRDefault="00B32BAC" w:rsidP="00602976">
      <w:pPr>
        <w:jc w:val="both"/>
        <w:rPr>
          <w:sz w:val="28"/>
          <w:szCs w:val="28"/>
        </w:rPr>
      </w:pPr>
    </w:p>
    <w:p w14:paraId="522D08AC" w14:textId="24B28268" w:rsidR="00B32BAC" w:rsidRDefault="00B32BAC" w:rsidP="00602976">
      <w:pPr>
        <w:jc w:val="both"/>
        <w:rPr>
          <w:sz w:val="28"/>
          <w:szCs w:val="28"/>
        </w:rPr>
      </w:pPr>
    </w:p>
    <w:p w14:paraId="6F41940A" w14:textId="41D92FAE" w:rsidR="00B32BAC" w:rsidRDefault="00B32BAC" w:rsidP="00602976">
      <w:pPr>
        <w:jc w:val="both"/>
        <w:rPr>
          <w:sz w:val="28"/>
          <w:szCs w:val="28"/>
        </w:rPr>
      </w:pPr>
    </w:p>
    <w:p w14:paraId="4406FD5A" w14:textId="5B32490D" w:rsidR="00B32BAC" w:rsidRDefault="00B32BAC" w:rsidP="00602976">
      <w:pPr>
        <w:jc w:val="both"/>
        <w:rPr>
          <w:sz w:val="28"/>
          <w:szCs w:val="28"/>
        </w:rPr>
      </w:pPr>
    </w:p>
    <w:p w14:paraId="33294C05" w14:textId="52561C8E" w:rsidR="00B32BAC" w:rsidRDefault="00B32BAC" w:rsidP="00602976">
      <w:pPr>
        <w:jc w:val="both"/>
        <w:rPr>
          <w:sz w:val="28"/>
          <w:szCs w:val="28"/>
        </w:rPr>
      </w:pPr>
    </w:p>
    <w:p w14:paraId="4C924B07" w14:textId="23552469" w:rsidR="00B32BAC" w:rsidRDefault="00B32BAC" w:rsidP="00602976">
      <w:pPr>
        <w:jc w:val="both"/>
        <w:rPr>
          <w:sz w:val="28"/>
          <w:szCs w:val="28"/>
        </w:rPr>
      </w:pPr>
    </w:p>
    <w:p w14:paraId="146293F5" w14:textId="24D2E03E" w:rsidR="00B32BAC" w:rsidRDefault="00B32BAC" w:rsidP="00602976">
      <w:pPr>
        <w:jc w:val="both"/>
        <w:rPr>
          <w:sz w:val="28"/>
          <w:szCs w:val="28"/>
        </w:rPr>
      </w:pPr>
    </w:p>
    <w:p w14:paraId="48F173E1" w14:textId="71F751E8" w:rsidR="00B32BAC" w:rsidRDefault="00B32BAC" w:rsidP="00602976">
      <w:pPr>
        <w:jc w:val="both"/>
        <w:rPr>
          <w:sz w:val="28"/>
          <w:szCs w:val="28"/>
        </w:rPr>
      </w:pPr>
    </w:p>
    <w:p w14:paraId="35F291D0" w14:textId="77777777" w:rsidR="00B32BAC" w:rsidRDefault="00B32BAC" w:rsidP="00B32BAC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35D0ABE3" w14:textId="77777777" w:rsidR="00B32BAC" w:rsidRDefault="00B32BAC" w:rsidP="00B32BAC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215EE4BB" w14:textId="77777777" w:rsidR="00B32BAC" w:rsidRDefault="00B32BAC" w:rsidP="00B32BAC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5079956D" w14:textId="77777777" w:rsidR="00B32BAC" w:rsidRDefault="00B32BAC" w:rsidP="00B32BAC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636658FA" w14:textId="77777777" w:rsidR="00B32BAC" w:rsidRDefault="00B32BAC" w:rsidP="00B32BA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27.02.2026 года № 174</w:t>
      </w:r>
    </w:p>
    <w:p w14:paraId="68705B9D" w14:textId="77777777" w:rsidR="00B32BAC" w:rsidRDefault="00B32BAC" w:rsidP="00B32BAC">
      <w:pPr>
        <w:rPr>
          <w:bCs/>
          <w:sz w:val="28"/>
          <w:szCs w:val="28"/>
        </w:rPr>
      </w:pPr>
    </w:p>
    <w:p w14:paraId="39778C59" w14:textId="77777777" w:rsidR="00B32BAC" w:rsidRDefault="00B32BAC" w:rsidP="00B32BAC">
      <w:pPr>
        <w:rPr>
          <w:bCs/>
          <w:sz w:val="28"/>
          <w:szCs w:val="28"/>
        </w:rPr>
      </w:pPr>
    </w:p>
    <w:p w14:paraId="3A5004E7" w14:textId="77777777" w:rsidR="00B32BAC" w:rsidRDefault="00B32BAC" w:rsidP="00B32BAC">
      <w:pPr>
        <w:rPr>
          <w:bCs/>
          <w:sz w:val="28"/>
          <w:szCs w:val="28"/>
        </w:rPr>
      </w:pPr>
    </w:p>
    <w:p w14:paraId="2AD8F234" w14:textId="77777777" w:rsidR="00B32BAC" w:rsidRDefault="00B32BAC" w:rsidP="00B32BA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Регламент</w:t>
      </w:r>
    </w:p>
    <w:p w14:paraId="5FD07806" w14:textId="77777777" w:rsidR="00B32BAC" w:rsidRDefault="00B32BAC" w:rsidP="00B32BA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работы согласительной комиссии </w:t>
      </w:r>
    </w:p>
    <w:p w14:paraId="5B9974CA" w14:textId="77777777" w:rsidR="00B32BAC" w:rsidRDefault="00B32BAC" w:rsidP="00B32BAC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согласованию местоположения границ </w:t>
      </w:r>
    </w:p>
    <w:p w14:paraId="292257D4" w14:textId="77777777" w:rsidR="00B32BAC" w:rsidRDefault="00B32BAC" w:rsidP="00B32BAC">
      <w:pPr>
        <w:jc w:val="center"/>
        <w:rPr>
          <w:sz w:val="28"/>
          <w:szCs w:val="28"/>
        </w:rPr>
      </w:pPr>
      <w:r>
        <w:rPr>
          <w:sz w:val="28"/>
          <w:szCs w:val="28"/>
        </w:rPr>
        <w:t>земельных участков при выполнении</w:t>
      </w:r>
    </w:p>
    <w:p w14:paraId="25902FD1" w14:textId="77777777" w:rsidR="00B32BAC" w:rsidRDefault="00B32BAC" w:rsidP="00B32B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комплексных кадастровых работ на территории</w:t>
      </w:r>
    </w:p>
    <w:p w14:paraId="27872990" w14:textId="77777777" w:rsidR="00B32BAC" w:rsidRDefault="00B32BAC" w:rsidP="00B32B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Карталинского муниципального округа</w:t>
      </w:r>
    </w:p>
    <w:p w14:paraId="07523B7A" w14:textId="77777777" w:rsidR="00B32BAC" w:rsidRDefault="00B32BAC" w:rsidP="00B32B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Челябинской области</w:t>
      </w:r>
    </w:p>
    <w:p w14:paraId="78C079B4" w14:textId="77777777" w:rsidR="00B32BAC" w:rsidRDefault="00B32BAC" w:rsidP="00B32BAC">
      <w:pPr>
        <w:jc w:val="center"/>
        <w:rPr>
          <w:sz w:val="28"/>
          <w:szCs w:val="28"/>
        </w:rPr>
      </w:pPr>
    </w:p>
    <w:p w14:paraId="0B09EC0D" w14:textId="77777777" w:rsidR="00B32BAC" w:rsidRDefault="00B32BAC" w:rsidP="00B32BAC">
      <w:pPr>
        <w:jc w:val="center"/>
        <w:rPr>
          <w:sz w:val="28"/>
          <w:szCs w:val="28"/>
        </w:rPr>
      </w:pPr>
    </w:p>
    <w:p w14:paraId="16B1535E" w14:textId="77777777" w:rsidR="00B32BAC" w:rsidRDefault="00B32BAC" w:rsidP="00B32BA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14:paraId="2BD7E9CF" w14:textId="77777777" w:rsidR="00B32BAC" w:rsidRDefault="00B32BAC" w:rsidP="00B32BAC">
      <w:pPr>
        <w:jc w:val="both"/>
        <w:rPr>
          <w:sz w:val="28"/>
          <w:szCs w:val="28"/>
        </w:rPr>
      </w:pPr>
    </w:p>
    <w:p w14:paraId="15316792" w14:textId="77777777" w:rsidR="00B32BAC" w:rsidRDefault="00B32BAC" w:rsidP="00B32BAC">
      <w:pPr>
        <w:jc w:val="both"/>
        <w:rPr>
          <w:sz w:val="28"/>
          <w:szCs w:val="28"/>
        </w:rPr>
      </w:pPr>
    </w:p>
    <w:p w14:paraId="235EF673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 Карталинского муниципального округа Челябинской области разработан в соответствии с частью 5 статьи 42.10 Федерального закона от 24.07.2007 года № 221 - ФЗ «О кадастровой деятельности» (далее именуется - Федеральный закон № 221-ФЗ) и устанавливает общие положения по формированию, составу и порядку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Карталинского муниципального округа Челябинской области (далее именуется - согласительная комиссия).</w:t>
      </w:r>
    </w:p>
    <w:p w14:paraId="0D216C47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Целью работы согласительной комиссии является согласование местоположения границ земельных участков при выполнении комплексных кадастровых работ. Согласование местоположения границ земельных участков проводится в отношении земельных участков, местоположение границ которых подлежит обязательному согласованию в соответствии с Федеральным законом № 221-ФЗ.</w:t>
      </w:r>
    </w:p>
    <w:p w14:paraId="564392BE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своей деятельности согласительная комиссия руководствуется Конституцией Российской Федерации, законодательными и иными нормативными правовыми актами Российской Федерации, нормативными правовыми актами федеральных органов исполнительной власти, нормативными правовыми актами Челябинской области, муниципальными правовыми актами Карталинского муниципального округа Челябинской области, настоящим Регламентом.</w:t>
      </w:r>
    </w:p>
    <w:p w14:paraId="796170A4" w14:textId="77777777" w:rsidR="00B32BAC" w:rsidRDefault="00B32BAC" w:rsidP="00B32BAC">
      <w:pPr>
        <w:ind w:firstLine="709"/>
        <w:jc w:val="both"/>
        <w:rPr>
          <w:sz w:val="28"/>
          <w:szCs w:val="28"/>
        </w:rPr>
      </w:pPr>
    </w:p>
    <w:p w14:paraId="2A2B39D1" w14:textId="77777777" w:rsidR="00B32BAC" w:rsidRDefault="00B32BAC" w:rsidP="00B32BA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II. Полномочия согласительной комиссии</w:t>
      </w:r>
    </w:p>
    <w:p w14:paraId="5755D2AD" w14:textId="77777777" w:rsidR="00B32BAC" w:rsidRDefault="00B32BAC" w:rsidP="00B32BAC">
      <w:pPr>
        <w:jc w:val="both"/>
        <w:rPr>
          <w:sz w:val="28"/>
          <w:szCs w:val="28"/>
        </w:rPr>
      </w:pPr>
    </w:p>
    <w:p w14:paraId="12802931" w14:textId="77777777" w:rsidR="00B32BAC" w:rsidRDefault="00B32BAC" w:rsidP="00B32BAC">
      <w:pPr>
        <w:jc w:val="both"/>
        <w:rPr>
          <w:sz w:val="28"/>
          <w:szCs w:val="28"/>
        </w:rPr>
      </w:pPr>
    </w:p>
    <w:p w14:paraId="59B8F752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 полномочиям согласительной комиссии относятся:</w:t>
      </w:r>
    </w:p>
    <w:p w14:paraId="27F4D94F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рассмотрение возражений заинтересованных лиц, указанных в </w:t>
      </w:r>
      <w:hyperlink r:id="rId7" w:history="1">
        <w:r>
          <w:rPr>
            <w:rStyle w:val="af0"/>
            <w:sz w:val="28"/>
            <w:szCs w:val="28"/>
          </w:rPr>
          <w:t>части 3 статьи 39</w:t>
        </w:r>
      </w:hyperlink>
      <w:r>
        <w:rPr>
          <w:sz w:val="28"/>
          <w:szCs w:val="28"/>
        </w:rPr>
        <w:t xml:space="preserve"> Федерального закона № 221-ФЗ, относительно местоположения границ земельных участков;</w:t>
      </w:r>
    </w:p>
    <w:p w14:paraId="77418157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подготовка заключения согласительной комиссии о результатах рассмотрения возражений заинтересованных лиц, указанных в </w:t>
      </w:r>
      <w:hyperlink r:id="rId8" w:history="1">
        <w:r>
          <w:rPr>
            <w:rStyle w:val="af0"/>
            <w:sz w:val="28"/>
            <w:szCs w:val="28"/>
          </w:rPr>
          <w:t>части 3 статьи 39</w:t>
        </w:r>
      </w:hyperlink>
      <w:r>
        <w:rPr>
          <w:sz w:val="28"/>
          <w:szCs w:val="28"/>
        </w:rPr>
        <w:t xml:space="preserve"> Федерального закона № 221-ФЗ, относительно местоположения границ земельных участков, в том числе о нецелесообразности изменения проекта карты - плана территории в случае  необоснованности  таких  возражений 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14:paraId="270BD80C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оформление акта согласования местоположения границ при выполнении комплексных кадастровых работ;</w:t>
      </w:r>
    </w:p>
    <w:p w14:paraId="0C6C1E80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разъяснение заинтересованным лицам, указанным в </w:t>
      </w:r>
      <w:hyperlink r:id="rId9" w:history="1">
        <w:r>
          <w:rPr>
            <w:rStyle w:val="af0"/>
            <w:sz w:val="28"/>
            <w:szCs w:val="28"/>
          </w:rPr>
          <w:t>части 3 статьи 39</w:t>
        </w:r>
      </w:hyperlink>
      <w:r>
        <w:rPr>
          <w:sz w:val="28"/>
          <w:szCs w:val="28"/>
        </w:rPr>
        <w:t xml:space="preserve"> Федерального закона № 221 - ФЗ, возможности разрешения  земельного  спора о местоположении границ земельных участков в судебном порядке.</w:t>
      </w:r>
    </w:p>
    <w:p w14:paraId="2ADADBAF" w14:textId="77777777" w:rsidR="00B32BAC" w:rsidRDefault="00B32BAC" w:rsidP="00B32BAC">
      <w:pPr>
        <w:jc w:val="both"/>
        <w:rPr>
          <w:sz w:val="28"/>
          <w:szCs w:val="28"/>
        </w:rPr>
      </w:pPr>
    </w:p>
    <w:p w14:paraId="292A917B" w14:textId="77777777" w:rsidR="00B32BAC" w:rsidRDefault="00B32BAC" w:rsidP="00B32BAC">
      <w:pPr>
        <w:jc w:val="both"/>
        <w:rPr>
          <w:sz w:val="28"/>
          <w:szCs w:val="28"/>
        </w:rPr>
      </w:pPr>
    </w:p>
    <w:p w14:paraId="611BEB68" w14:textId="77777777" w:rsidR="00B32BAC" w:rsidRDefault="00B32BAC" w:rsidP="00B32BA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III. Состав согласительной комиссии, </w:t>
      </w:r>
    </w:p>
    <w:p w14:paraId="0722D8D0" w14:textId="77777777" w:rsidR="00B32BAC" w:rsidRDefault="00B32BAC" w:rsidP="00B32BA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полномочия членов согласительной комиссии</w:t>
      </w:r>
    </w:p>
    <w:p w14:paraId="5EE469D8" w14:textId="77777777" w:rsidR="00B32BAC" w:rsidRDefault="00B32BAC" w:rsidP="00B32BAC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14:paraId="7BBD6BD7" w14:textId="77777777" w:rsidR="00B32BAC" w:rsidRDefault="00B32BAC" w:rsidP="00B32BAC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14:paraId="2CDF1849" w14:textId="77777777" w:rsidR="00B32BAC" w:rsidRDefault="00B32BAC" w:rsidP="00B32B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В состав согласительной комиссии включаются по одному представителю от:</w:t>
      </w:r>
    </w:p>
    <w:p w14:paraId="05B361B2" w14:textId="77777777" w:rsidR="00B32BAC" w:rsidRDefault="00B32BAC" w:rsidP="00B32B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6" w:name="dst445"/>
      <w:bookmarkEnd w:id="6"/>
      <w:r>
        <w:rPr>
          <w:color w:val="000000"/>
          <w:sz w:val="28"/>
          <w:szCs w:val="28"/>
        </w:rPr>
        <w:t>1) Министерства имущества Челябинской области;</w:t>
      </w:r>
    </w:p>
    <w:p w14:paraId="4DB78D7B" w14:textId="77777777" w:rsidR="00B32BAC" w:rsidRDefault="00B32BAC" w:rsidP="00B32B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7" w:name="dst446"/>
      <w:bookmarkEnd w:id="7"/>
      <w:r>
        <w:rPr>
          <w:color w:val="000000"/>
          <w:sz w:val="28"/>
          <w:szCs w:val="28"/>
        </w:rPr>
        <w:t>2) Межрегионального территориального управления Федерального агентства по управлению государственным имуществом в Челябинской и Курганской областях;</w:t>
      </w:r>
    </w:p>
    <w:p w14:paraId="15BB7AC8" w14:textId="77777777" w:rsidR="00B32BAC" w:rsidRDefault="00B32BAC" w:rsidP="00B32B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8" w:name="dst1029"/>
      <w:bookmarkStart w:id="9" w:name="dst1076"/>
      <w:bookmarkStart w:id="10" w:name="dst447"/>
      <w:bookmarkEnd w:id="8"/>
      <w:bookmarkEnd w:id="9"/>
      <w:bookmarkEnd w:id="10"/>
      <w:r>
        <w:rPr>
          <w:color w:val="000000"/>
          <w:sz w:val="28"/>
          <w:szCs w:val="28"/>
        </w:rPr>
        <w:t xml:space="preserve">3) </w:t>
      </w:r>
      <w:bookmarkStart w:id="11" w:name="dst960"/>
      <w:bookmarkStart w:id="12" w:name="dst448"/>
      <w:bookmarkEnd w:id="11"/>
      <w:bookmarkEnd w:id="12"/>
      <w:r>
        <w:rPr>
          <w:color w:val="000000"/>
          <w:sz w:val="28"/>
          <w:szCs w:val="28"/>
        </w:rPr>
        <w:t>Администрации Карталинского муниципального округа Челябинской области, на территории которого выполняются комплексные кадастровые работы;</w:t>
      </w:r>
    </w:p>
    <w:p w14:paraId="54620EFD" w14:textId="77777777" w:rsidR="00B32BAC" w:rsidRDefault="00B32BAC" w:rsidP="00B32B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Управления Федеральной службы государственной регистрации, кадастра и картографии по Челябинской области;</w:t>
      </w:r>
    </w:p>
    <w:p w14:paraId="50E5F2ED" w14:textId="77777777" w:rsidR="00B32BAC" w:rsidRDefault="00B32BAC" w:rsidP="00B32B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саморегулируемой организации, членом которой является кадастровый инженер;</w:t>
      </w:r>
    </w:p>
    <w:p w14:paraId="20A540F8" w14:textId="77777777" w:rsidR="00B32BAC" w:rsidRDefault="00B32BAC" w:rsidP="00B32BA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6) уполномоченного в области градостроительной деятельности Карталинского муниципального округа, на территориях которого выполняются комплексные кадастровые работы. </w:t>
      </w:r>
    </w:p>
    <w:p w14:paraId="7EBA3FE2" w14:textId="77777777" w:rsidR="00B32BAC" w:rsidRDefault="00B32BAC" w:rsidP="00B32BA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6. Председателем согласительной комиссии является </w:t>
      </w:r>
      <w:r>
        <w:rPr>
          <w:sz w:val="28"/>
          <w:szCs w:val="28"/>
        </w:rPr>
        <w:t>Глава Карталинского муниципального округа Челябинской области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4A31C07B" w14:textId="77777777" w:rsidR="00B32BAC" w:rsidRDefault="00B32BAC" w:rsidP="00B32BA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7. Заместителем председателя и секретарем согласительной комиссии являются представители органа местного самоуправления Карталинского муниципального округа Челябинской области.</w:t>
      </w:r>
    </w:p>
    <w:p w14:paraId="71B2006D" w14:textId="77777777" w:rsidR="00B32BAC" w:rsidRDefault="00B32BAC" w:rsidP="00B32BA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8. Состав согласительной комиссии утверждается сформировавшим её органом. Замена членов согласительной комиссии осуществляется по решению сформировавшего её органа.</w:t>
      </w:r>
    </w:p>
    <w:p w14:paraId="54C75C51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Председатель согласительной комиссии:</w:t>
      </w:r>
    </w:p>
    <w:p w14:paraId="7F2D800A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общее руководство деятельностью согласительной комиссии;</w:t>
      </w:r>
    </w:p>
    <w:p w14:paraId="0F960010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председательствует на заседаниях согласительной комиссии;</w:t>
      </w:r>
    </w:p>
    <w:p w14:paraId="088D262E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распределяет обязанности между членами согласительной комиссии;</w:t>
      </w:r>
    </w:p>
    <w:p w14:paraId="29FE6750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назначает дату заседания согласительной комиссии;</w:t>
      </w:r>
    </w:p>
    <w:p w14:paraId="1FCE2F2C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осуществляет общий контроль за деятельностью согласительной комиссии;</w:t>
      </w:r>
    </w:p>
    <w:p w14:paraId="43F46CEC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осуществляет иные полномочия, необходимые для организации надлежащей деятельности согласительной комиссии.</w:t>
      </w:r>
    </w:p>
    <w:p w14:paraId="13036D95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отсутствие председателя согласительной комиссии его обязанности исполняет заместитель председателя согласительной комиссии.</w:t>
      </w:r>
    </w:p>
    <w:p w14:paraId="058FAA6D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Секретарь согласительной комиссии:</w:t>
      </w:r>
    </w:p>
    <w:p w14:paraId="7389BB09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ведет протокол заседания согласительной комиссии, оформляет протокол заседания согласительной комиссии;</w:t>
      </w:r>
    </w:p>
    <w:p w14:paraId="05D94541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готовит материалы к заседанию согласительной комиссии и проекты принимаемых решений;</w:t>
      </w:r>
    </w:p>
    <w:p w14:paraId="7B428130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информирует членов согласительной комиссии о дате, месте и времени </w:t>
      </w:r>
      <w:proofErr w:type="gramStart"/>
      <w:r>
        <w:rPr>
          <w:sz w:val="28"/>
          <w:szCs w:val="28"/>
        </w:rPr>
        <w:t>проведения  заседаний</w:t>
      </w:r>
      <w:proofErr w:type="gramEnd"/>
      <w:r>
        <w:rPr>
          <w:sz w:val="28"/>
          <w:szCs w:val="28"/>
        </w:rPr>
        <w:t xml:space="preserve">  согласительной  комиссии  и  о  вопросах, включенных в повестку дня заседания согласительной комиссии, не позднее чем за три рабочих дня до дня проведения заседания;</w:t>
      </w:r>
    </w:p>
    <w:p w14:paraId="4162FF94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выполняет иные, связанные с деятельностью согласительной комиссии поручения председателя согласительной комиссии или заместителя председателя согласительной комиссии.</w:t>
      </w:r>
    </w:p>
    <w:p w14:paraId="0DF3B566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Члены согласительной комиссии обязаны:</w:t>
      </w:r>
    </w:p>
    <w:p w14:paraId="5982BB5B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принимать  участие</w:t>
      </w:r>
      <w:proofErr w:type="gramEnd"/>
      <w:r>
        <w:rPr>
          <w:sz w:val="28"/>
          <w:szCs w:val="28"/>
        </w:rPr>
        <w:t xml:space="preserve">  в подготовке заседаний согласительной комиссии в соответствии с поручением председателя согласительной комиссии;</w:t>
      </w:r>
    </w:p>
    <w:p w14:paraId="075A7FD5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принимать участие в заседаниях согласительной комиссии.</w:t>
      </w:r>
    </w:p>
    <w:p w14:paraId="35E6C5D4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Заседание согласительной комиссии правомочно, если на нем присутствует две трети от установленного числа членов согласительной комиссии.</w:t>
      </w:r>
    </w:p>
    <w:p w14:paraId="71401960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Согласительная комиссия принимает решения по рассматриваемым вопросам открытым голосованием большинством голосов от числа присутствующих на заседании членов согласительной комиссии. При равенстве голосов решающим является голос председателя комиссии.</w:t>
      </w:r>
    </w:p>
    <w:p w14:paraId="431A5D07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В случае несогласия с принятым на заседании решением члены согласительной комиссии имеют право излагать в письменной форме свое </w:t>
      </w:r>
      <w:r>
        <w:rPr>
          <w:sz w:val="28"/>
          <w:szCs w:val="28"/>
        </w:rPr>
        <w:lastRenderedPageBreak/>
        <w:t>мнение, которое подлежит обязательному приобщению к протоколу заседания согласительной комиссии.</w:t>
      </w:r>
    </w:p>
    <w:p w14:paraId="656FB7C6" w14:textId="77777777" w:rsidR="00B32BAC" w:rsidRDefault="00B32BAC" w:rsidP="00B32BAC">
      <w:pPr>
        <w:jc w:val="both"/>
        <w:rPr>
          <w:sz w:val="28"/>
          <w:szCs w:val="28"/>
        </w:rPr>
      </w:pPr>
    </w:p>
    <w:p w14:paraId="09EA05CB" w14:textId="77777777" w:rsidR="00B32BAC" w:rsidRDefault="00B32BAC" w:rsidP="00B32BAC">
      <w:pPr>
        <w:jc w:val="both"/>
        <w:rPr>
          <w:sz w:val="28"/>
          <w:szCs w:val="28"/>
        </w:rPr>
      </w:pPr>
    </w:p>
    <w:p w14:paraId="71ECEE92" w14:textId="77777777" w:rsidR="00B32BAC" w:rsidRDefault="00B32BAC" w:rsidP="00B32BA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IV. Порядок работы согласительной комиссии</w:t>
      </w:r>
    </w:p>
    <w:p w14:paraId="29894F3A" w14:textId="77777777" w:rsidR="00B32BAC" w:rsidRDefault="00B32BAC" w:rsidP="00B32BAC">
      <w:pPr>
        <w:jc w:val="both"/>
        <w:rPr>
          <w:sz w:val="28"/>
          <w:szCs w:val="28"/>
        </w:rPr>
      </w:pPr>
    </w:p>
    <w:p w14:paraId="13B12509" w14:textId="77777777" w:rsidR="00B32BAC" w:rsidRDefault="00B32BAC" w:rsidP="00B32BAC">
      <w:pPr>
        <w:jc w:val="both"/>
        <w:rPr>
          <w:sz w:val="28"/>
          <w:szCs w:val="28"/>
        </w:rPr>
      </w:pPr>
    </w:p>
    <w:p w14:paraId="0DE69042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Согласительная комиссия формируется на период выполнения комплексных кадастровых работ и прекращает свою деятельность после утверждения заказчиком комплексных кадастровых работ карты-плана территории.</w:t>
      </w:r>
    </w:p>
    <w:p w14:paraId="6138DA1D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В целях согласования местоположения границ земельных участков, являющихся  объектами  комплексных  кадастровых  работ  и  расположенных в границах территории выполнения этих работ, согласительная комиссия проводит заседание, на которое в установленном </w:t>
      </w:r>
      <w:hyperlink r:id="rId10" w:history="1">
        <w:r>
          <w:rPr>
            <w:rStyle w:val="af0"/>
            <w:sz w:val="28"/>
            <w:szCs w:val="28"/>
          </w:rPr>
          <w:t>частью 8 статьи 42.10</w:t>
        </w:r>
      </w:hyperlink>
      <w:r>
        <w:rPr>
          <w:sz w:val="28"/>
          <w:szCs w:val="28"/>
        </w:rPr>
        <w:t xml:space="preserve"> Федерального закона № 221 - ФЗ порядке приглашаются заинтересованные лица,   указанные   в   </w:t>
      </w:r>
      <w:hyperlink r:id="rId11" w:history="1">
        <w:r>
          <w:rPr>
            <w:rStyle w:val="af0"/>
            <w:sz w:val="28"/>
            <w:szCs w:val="28"/>
          </w:rPr>
          <w:t>части   3  статьи  39</w:t>
        </w:r>
      </w:hyperlink>
      <w:r>
        <w:rPr>
          <w:sz w:val="28"/>
          <w:szCs w:val="28"/>
        </w:rPr>
        <w:t xml:space="preserve">  Федерального  закона  №  221 - ФЗ,  и исполнитель комплексных кадастровых работ.</w:t>
      </w:r>
    </w:p>
    <w:p w14:paraId="5D1475D5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hyperlink r:id="rId12" w:history="1">
        <w:r>
          <w:rPr>
            <w:rStyle w:val="af0"/>
            <w:sz w:val="28"/>
            <w:szCs w:val="28"/>
          </w:rPr>
          <w:t>Извещение</w:t>
        </w:r>
      </w:hyperlink>
      <w:r>
        <w:rPr>
          <w:sz w:val="28"/>
          <w:szCs w:val="28"/>
        </w:rPr>
        <w:t xml:space="preserve"> о проведении заседания согласительной комиссии по форме, установленной Приказом Минэкономразвития Российской Федерации от 23.04.2015 года № 254 «Об утверждении формы извещения о начале выполнения    комплексных    кадастровых    работ    и    примерной     формы  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работ»,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</w:t>
      </w:r>
      <w:hyperlink r:id="rId13" w:history="1">
        <w:r>
          <w:rPr>
            <w:rStyle w:val="af0"/>
            <w:sz w:val="28"/>
            <w:szCs w:val="28"/>
          </w:rPr>
          <w:t>статьей 42.7</w:t>
        </w:r>
      </w:hyperlink>
      <w:r>
        <w:rPr>
          <w:sz w:val="28"/>
          <w:szCs w:val="28"/>
        </w:rPr>
        <w:t xml:space="preserve"> Федерального закона № 221-ФЗ для опубликования,  размещения  и  направления  извещения о начале выполнения комплексных кадастровых работ, не менее чем за пятнадцать рабочих дней до дня проведения первого заседания.</w:t>
      </w:r>
    </w:p>
    <w:p w14:paraId="74F94A69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Проект </w:t>
      </w:r>
      <w:hyperlink r:id="rId14" w:history="1">
        <w:r>
          <w:rPr>
            <w:rStyle w:val="af0"/>
            <w:sz w:val="28"/>
            <w:szCs w:val="28"/>
          </w:rPr>
          <w:t>карты - плана</w:t>
        </w:r>
      </w:hyperlink>
      <w:r>
        <w:rPr>
          <w:sz w:val="28"/>
          <w:szCs w:val="28"/>
        </w:rPr>
        <w:t xml:space="preserve"> территории, подготовленный исполнителем работ по форме, установленной </w:t>
      </w:r>
      <w:r>
        <w:rPr>
          <w:rFonts w:eastAsia="PT Astra Serif"/>
          <w:sz w:val="28"/>
          <w:szCs w:val="28"/>
        </w:rPr>
        <w:t>приказом Федеральной службы государственной регистрации, кадастра и картографии от 04 августа 2021 года № П/0337 «Об установлении формы карты-плана территории, формы акта согласования местоположения границ земельных участков при выполнении комплексных кадастровых работ и требований к его подготовке» (далее - приказ № П/0337)</w:t>
      </w:r>
      <w:r>
        <w:rPr>
          <w:sz w:val="28"/>
          <w:szCs w:val="28"/>
        </w:rPr>
        <w:t xml:space="preserve">, направляется в согласительную комиссию заказчиком комплексных кадастровых работ в соответствии с </w:t>
      </w:r>
      <w:hyperlink r:id="rId15" w:history="1">
        <w:r>
          <w:rPr>
            <w:rStyle w:val="af0"/>
            <w:sz w:val="28"/>
            <w:szCs w:val="28"/>
          </w:rPr>
          <w:t>частью 9 статьи 42.10</w:t>
        </w:r>
      </w:hyperlink>
      <w:r>
        <w:rPr>
          <w:sz w:val="28"/>
          <w:szCs w:val="28"/>
        </w:rPr>
        <w:t xml:space="preserve"> Федерального закона № 221-ФЗ.</w:t>
      </w:r>
    </w:p>
    <w:p w14:paraId="1AA89CC7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Согласительная комиссия обеспечивает ознакомление заинтересованных лиц с проектом </w:t>
      </w:r>
      <w:hyperlink r:id="rId16" w:history="1">
        <w:r>
          <w:rPr>
            <w:rStyle w:val="af0"/>
            <w:sz w:val="28"/>
            <w:szCs w:val="28"/>
          </w:rPr>
          <w:t>карты-плана</w:t>
        </w:r>
      </w:hyperlink>
      <w:r>
        <w:rPr>
          <w:sz w:val="28"/>
          <w:szCs w:val="28"/>
        </w:rPr>
        <w:t xml:space="preserve"> территории, в том числе в форме документа на бумажном носителе, в соответствии с регламентом работы согласительной комиссии.</w:t>
      </w:r>
    </w:p>
    <w:p w14:paraId="519330DE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21. </w:t>
      </w:r>
      <w:proofErr w:type="gramStart"/>
      <w:r>
        <w:rPr>
          <w:sz w:val="28"/>
          <w:szCs w:val="28"/>
        </w:rPr>
        <w:t>На  заседании</w:t>
      </w:r>
      <w:proofErr w:type="gramEnd"/>
      <w:r>
        <w:rPr>
          <w:sz w:val="28"/>
          <w:szCs w:val="28"/>
        </w:rPr>
        <w:t xml:space="preserve"> согласительной комиссии представляется проект карты - 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14:paraId="16C6A5CB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При выполнении комплексных кадастровых работ согласование местоположения границ проводится в отношении земельных участков, местоположение   границ   которых   подлежит   обязательному  согласованию  в соответствии с Федеральным </w:t>
      </w:r>
      <w:hyperlink r:id="rId17" w:history="1">
        <w:r>
          <w:rPr>
            <w:rStyle w:val="af0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№ 221 - ФЗ.</w:t>
      </w:r>
    </w:p>
    <w:p w14:paraId="5DD31ADC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Возражения заинтересованных лиц, указанных в </w:t>
      </w:r>
      <w:hyperlink r:id="rId18" w:history="1">
        <w:r>
          <w:rPr>
            <w:rStyle w:val="af0"/>
            <w:sz w:val="28"/>
            <w:szCs w:val="28"/>
          </w:rPr>
          <w:t>части 3 статьи 39</w:t>
        </w:r>
      </w:hyperlink>
      <w:r>
        <w:rPr>
          <w:sz w:val="28"/>
          <w:szCs w:val="28"/>
        </w:rPr>
        <w:t xml:space="preserve"> Федерального закона № 221 - ФЗ, относительно местоположения границ земельного участка, указанного в </w:t>
      </w:r>
      <w:hyperlink r:id="rId19" w:history="1">
        <w:r>
          <w:rPr>
            <w:rStyle w:val="af0"/>
            <w:sz w:val="28"/>
            <w:szCs w:val="28"/>
          </w:rPr>
          <w:t>пунктах 1</w:t>
        </w:r>
      </w:hyperlink>
      <w:r>
        <w:rPr>
          <w:sz w:val="28"/>
          <w:szCs w:val="28"/>
        </w:rPr>
        <w:t xml:space="preserve"> и </w:t>
      </w:r>
      <w:hyperlink r:id="rId20" w:history="1">
        <w:r>
          <w:rPr>
            <w:rStyle w:val="af0"/>
            <w:sz w:val="28"/>
            <w:szCs w:val="28"/>
          </w:rPr>
          <w:t>2 части 1 статьи 42.1</w:t>
        </w:r>
      </w:hyperlink>
      <w:r>
        <w:rPr>
          <w:sz w:val="28"/>
          <w:szCs w:val="28"/>
        </w:rPr>
        <w:t xml:space="preserve"> Федерального закона № 221 - 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до дня проведения данного заседания, а также в течение тридцати пяти календарных дней со дня проведения первого заседания согласительной комиссии. Возражения относительно местоположения границ земельного участка должны содержать сведения, указанные в </w:t>
      </w:r>
      <w:hyperlink r:id="rId21" w:history="1">
        <w:r>
          <w:rPr>
            <w:rStyle w:val="af0"/>
            <w:sz w:val="28"/>
            <w:szCs w:val="28"/>
          </w:rPr>
          <w:t>части 15 статьи 42.10</w:t>
        </w:r>
      </w:hyperlink>
      <w:r>
        <w:rPr>
          <w:sz w:val="28"/>
          <w:szCs w:val="28"/>
        </w:rPr>
        <w:t xml:space="preserve"> Федерального закона № 221 - ФЗ.</w:t>
      </w:r>
    </w:p>
    <w:p w14:paraId="06BA5A05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14:paraId="361C1B1A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</w:t>
      </w:r>
      <w:hyperlink r:id="rId22" w:history="1">
        <w:r>
          <w:rPr>
            <w:rStyle w:val="af0"/>
            <w:sz w:val="28"/>
            <w:szCs w:val="28"/>
          </w:rPr>
          <w:t>части 3 статьи 39</w:t>
        </w:r>
      </w:hyperlink>
      <w:r>
        <w:rPr>
          <w:sz w:val="28"/>
          <w:szCs w:val="28"/>
        </w:rPr>
        <w:t xml:space="preserve"> Федерального закона № 221-ФЗ, а также если местоположение таких границ или частей границ земельного участка установлено на основании вступившего в законную силу судебного акта, в том числе в связи  с  рассмотрением  земельного  спора  о местоположении границ земельного участка;</w:t>
      </w:r>
    </w:p>
    <w:p w14:paraId="6F489181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</w:t>
      </w:r>
      <w:hyperlink r:id="rId23" w:history="1">
        <w:r>
          <w:rPr>
            <w:rStyle w:val="af0"/>
            <w:sz w:val="28"/>
            <w:szCs w:val="28"/>
          </w:rPr>
          <w:t>части 3 статьи 39</w:t>
        </w:r>
      </w:hyperlink>
      <w:r>
        <w:rPr>
          <w:sz w:val="28"/>
          <w:szCs w:val="28"/>
        </w:rPr>
        <w:t xml:space="preserve"> Федерального закона № 221 - ФЗ, за исключением случаев, когда земельный спор о местоположении границ земельного участка был разрешен в судебном порядке.</w:t>
      </w:r>
    </w:p>
    <w:p w14:paraId="4E02F2A1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По результатам работы согласительной комиссии составляется </w:t>
      </w:r>
      <w:hyperlink r:id="rId24" w:history="1">
        <w:r>
          <w:rPr>
            <w:rStyle w:val="af0"/>
            <w:sz w:val="28"/>
            <w:szCs w:val="28"/>
          </w:rPr>
          <w:t>протокол</w:t>
        </w:r>
      </w:hyperlink>
      <w:r>
        <w:rPr>
          <w:sz w:val="28"/>
          <w:szCs w:val="28"/>
        </w:rPr>
        <w:t xml:space="preserve"> заседания согласительной комиссии по форме, установленной приказом  Министерства  экономического развития России от 20.04.2015 года № 244 «Об утверждении формы и содержания протокола заседания согласительной комиссии по вопросу согласования местоположения границ земельных   участков  при   выполнении   комплексных   кадастровых   работ»,  а также оформляется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14:paraId="6222F290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hyperlink r:id="rId25" w:history="1">
        <w:r>
          <w:rPr>
            <w:rStyle w:val="af0"/>
            <w:sz w:val="28"/>
            <w:szCs w:val="28"/>
          </w:rPr>
          <w:t>Акт</w:t>
        </w:r>
      </w:hyperlink>
      <w:r>
        <w:rPr>
          <w:sz w:val="28"/>
          <w:szCs w:val="28"/>
        </w:rPr>
        <w:t xml:space="preserve"> согласования местоположения границ земельных участков при выполнении комплексных кадастровых работ, форма которого установлена </w:t>
      </w:r>
      <w:r>
        <w:rPr>
          <w:sz w:val="28"/>
          <w:szCs w:val="28"/>
        </w:rPr>
        <w:lastRenderedPageBreak/>
        <w:t xml:space="preserve">Приказом  №  </w:t>
      </w:r>
      <w:r>
        <w:rPr>
          <w:rFonts w:eastAsia="PT Astra Serif"/>
          <w:sz w:val="28"/>
          <w:szCs w:val="28"/>
        </w:rPr>
        <w:t>П/0337</w:t>
      </w:r>
      <w:r>
        <w:rPr>
          <w:sz w:val="28"/>
          <w:szCs w:val="28"/>
        </w:rPr>
        <w:t xml:space="preserve">,  и  заключение   согласительной   комиссии,   указанное  в </w:t>
      </w:r>
      <w:hyperlink r:id="rId26" w:history="1">
        <w:r>
          <w:rPr>
            <w:rStyle w:val="af0"/>
            <w:sz w:val="28"/>
            <w:szCs w:val="28"/>
          </w:rPr>
          <w:t>пункте 2 части 6 статьи 42.10</w:t>
        </w:r>
      </w:hyperlink>
      <w:r>
        <w:rPr>
          <w:sz w:val="28"/>
          <w:szCs w:val="28"/>
        </w:rPr>
        <w:t xml:space="preserve"> Федерального закона № 221-ФЗ, оформляются согласительной комиссией в форме документов на бумажном носителе, которые хранятся в сформировавшем ее органе местного самоуправления.</w:t>
      </w:r>
    </w:p>
    <w:p w14:paraId="71C0639D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В течение двадцати рабочих дней со дня истечения срока представления возражений, предусмотренных </w:t>
      </w:r>
      <w:hyperlink r:id="rId27" w:history="1">
        <w:r>
          <w:rPr>
            <w:rStyle w:val="af0"/>
            <w:sz w:val="28"/>
            <w:szCs w:val="28"/>
          </w:rPr>
          <w:t>частью 14 статьи 42.10</w:t>
        </w:r>
      </w:hyperlink>
      <w:r>
        <w:rPr>
          <w:sz w:val="28"/>
          <w:szCs w:val="28"/>
        </w:rPr>
        <w:t xml:space="preserve"> Федерального закона № 221-ФЗ,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</w:t>
      </w:r>
      <w:hyperlink r:id="rId28" w:history="1">
        <w:r>
          <w:rPr>
            <w:rStyle w:val="af0"/>
            <w:sz w:val="28"/>
            <w:szCs w:val="28"/>
          </w:rPr>
          <w:t>карты-плана</w:t>
        </w:r>
      </w:hyperlink>
      <w:r>
        <w:rPr>
          <w:sz w:val="28"/>
          <w:szCs w:val="28"/>
        </w:rPr>
        <w:t xml:space="preserve"> территории в окончательной редакции и необходимые для его утверждения материалы заседания согласительной комиссии.</w:t>
      </w:r>
    </w:p>
    <w:p w14:paraId="7CBA6E0D" w14:textId="77777777" w:rsidR="00B32BAC" w:rsidRDefault="00B32BAC" w:rsidP="00B32BAC">
      <w:pPr>
        <w:tabs>
          <w:tab w:val="left" w:pos="2381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71CD7D8" w14:textId="77777777" w:rsidR="00B32BAC" w:rsidRDefault="00B32BAC" w:rsidP="00B32BAC">
      <w:pPr>
        <w:ind w:firstLine="540"/>
        <w:jc w:val="both"/>
        <w:rPr>
          <w:sz w:val="28"/>
          <w:szCs w:val="28"/>
        </w:rPr>
      </w:pPr>
    </w:p>
    <w:p w14:paraId="48913B55" w14:textId="77777777" w:rsidR="00B32BAC" w:rsidRDefault="00B32BAC" w:rsidP="00B32BA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V. Порядок рассмотрения споров </w:t>
      </w:r>
    </w:p>
    <w:p w14:paraId="069DF8C2" w14:textId="77777777" w:rsidR="00B32BAC" w:rsidRDefault="00B32BAC" w:rsidP="00B32BA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местоположении границ земельных участков</w:t>
      </w:r>
    </w:p>
    <w:p w14:paraId="755CEBE3" w14:textId="77777777" w:rsidR="00B32BAC" w:rsidRDefault="00B32BAC" w:rsidP="00B32BAC">
      <w:pPr>
        <w:jc w:val="both"/>
        <w:rPr>
          <w:sz w:val="28"/>
          <w:szCs w:val="28"/>
        </w:rPr>
      </w:pPr>
    </w:p>
    <w:p w14:paraId="08D25343" w14:textId="77777777" w:rsidR="00B32BAC" w:rsidRDefault="00B32BAC" w:rsidP="00B32BAC">
      <w:pPr>
        <w:jc w:val="both"/>
        <w:rPr>
          <w:sz w:val="28"/>
          <w:szCs w:val="28"/>
        </w:rPr>
      </w:pPr>
    </w:p>
    <w:p w14:paraId="07D0E51E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Земельные споры о местоположении границ земельных участков, не урегулированные в результате согласования местоположения границ земельных участков, в отношении которых выполнены комплексные кадастровые работы, после оформления </w:t>
      </w:r>
      <w:hyperlink r:id="rId29" w:history="1">
        <w:r>
          <w:rPr>
            <w:rStyle w:val="af0"/>
            <w:sz w:val="28"/>
            <w:szCs w:val="28"/>
          </w:rPr>
          <w:t>акта</w:t>
        </w:r>
      </w:hyperlink>
      <w:r>
        <w:rPr>
          <w:sz w:val="28"/>
          <w:szCs w:val="28"/>
        </w:rPr>
        <w:t xml:space="preserve"> согласования местоположения границ при выполнении комплексных кадастровых работ разрешаются в судебном порядке.</w:t>
      </w:r>
    </w:p>
    <w:p w14:paraId="73F27714" w14:textId="77777777" w:rsidR="00B32BAC" w:rsidRDefault="00B32BAC" w:rsidP="00B32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 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14:paraId="37CF2989" w14:textId="77777777" w:rsidR="00B32BAC" w:rsidRPr="00B32BAC" w:rsidRDefault="00B32BAC" w:rsidP="00B32BAC">
      <w:pPr>
        <w:rPr>
          <w:rFonts w:eastAsia="Arial"/>
          <w:sz w:val="28"/>
          <w:szCs w:val="28"/>
          <w:lang w:eastAsia="en-US"/>
        </w:rPr>
      </w:pPr>
    </w:p>
    <w:p w14:paraId="24BCB38D" w14:textId="7640F851" w:rsidR="00B32BAC" w:rsidRDefault="00B32BAC" w:rsidP="00602976">
      <w:pPr>
        <w:jc w:val="both"/>
        <w:rPr>
          <w:sz w:val="28"/>
          <w:szCs w:val="28"/>
        </w:rPr>
      </w:pPr>
    </w:p>
    <w:p w14:paraId="3583424C" w14:textId="079335A7" w:rsidR="00B32BAC" w:rsidRDefault="00B32BAC" w:rsidP="00602976">
      <w:pPr>
        <w:jc w:val="both"/>
        <w:rPr>
          <w:sz w:val="28"/>
          <w:szCs w:val="28"/>
        </w:rPr>
      </w:pPr>
    </w:p>
    <w:p w14:paraId="357E0B8E" w14:textId="3F8E0FCB" w:rsidR="00B32BAC" w:rsidRDefault="00B32BAC" w:rsidP="00602976">
      <w:pPr>
        <w:jc w:val="both"/>
        <w:rPr>
          <w:sz w:val="28"/>
          <w:szCs w:val="28"/>
        </w:rPr>
      </w:pPr>
    </w:p>
    <w:p w14:paraId="4800A3FB" w14:textId="5B9FA7BA" w:rsidR="00B32BAC" w:rsidRDefault="00B32BAC" w:rsidP="00602976">
      <w:pPr>
        <w:jc w:val="both"/>
        <w:rPr>
          <w:sz w:val="28"/>
          <w:szCs w:val="28"/>
        </w:rPr>
      </w:pPr>
    </w:p>
    <w:p w14:paraId="16F278B8" w14:textId="77777777" w:rsidR="00B32BAC" w:rsidRPr="00602976" w:rsidRDefault="00B32BAC" w:rsidP="00602976">
      <w:pPr>
        <w:jc w:val="both"/>
        <w:rPr>
          <w:sz w:val="28"/>
          <w:szCs w:val="28"/>
        </w:rPr>
      </w:pPr>
    </w:p>
    <w:sectPr w:rsidR="00B32BAC" w:rsidRPr="00602976" w:rsidSect="00602976">
      <w:headerReference w:type="default" r:id="rId30"/>
      <w:footerReference w:type="first" r:id="rId31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00DE2" w14:textId="77777777" w:rsidR="00DC56C7" w:rsidRDefault="00DC56C7">
      <w:r>
        <w:separator/>
      </w:r>
    </w:p>
  </w:endnote>
  <w:endnote w:type="continuationSeparator" w:id="0">
    <w:p w14:paraId="16489B25" w14:textId="77777777" w:rsidR="00DC56C7" w:rsidRDefault="00DC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lower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TT">
    <w:charset w:val="00"/>
    <w:family w:val="auto"/>
    <w:pitch w:val="default"/>
  </w:font>
  <w:font w:name="PT Astra Serif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C6AE1" w14:textId="77777777" w:rsidR="0065439A" w:rsidRDefault="0065439A">
    <w:pPr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57893" w14:textId="77777777" w:rsidR="00DC56C7" w:rsidRDefault="00DC56C7">
      <w:r>
        <w:separator/>
      </w:r>
    </w:p>
  </w:footnote>
  <w:footnote w:type="continuationSeparator" w:id="0">
    <w:p w14:paraId="6FA7A464" w14:textId="77777777" w:rsidR="00DC56C7" w:rsidRDefault="00DC5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E9536" w14:textId="77777777" w:rsidR="00602976" w:rsidRPr="00602976" w:rsidRDefault="00602976">
    <w:pPr>
      <w:pStyle w:val="aa"/>
      <w:jc w:val="center"/>
      <w:rPr>
        <w:sz w:val="28"/>
      </w:rPr>
    </w:pPr>
    <w:r w:rsidRPr="00602976">
      <w:rPr>
        <w:sz w:val="28"/>
      </w:rPr>
      <w:fldChar w:fldCharType="begin"/>
    </w:r>
    <w:r w:rsidRPr="00602976">
      <w:rPr>
        <w:sz w:val="28"/>
      </w:rPr>
      <w:instrText>PAGE   \* MERGEFORMAT</w:instrText>
    </w:r>
    <w:r w:rsidRPr="00602976">
      <w:rPr>
        <w:sz w:val="28"/>
      </w:rPr>
      <w:fldChar w:fldCharType="separate"/>
    </w:r>
    <w:r w:rsidR="007F650D" w:rsidRPr="007F650D">
      <w:rPr>
        <w:noProof/>
        <w:sz w:val="28"/>
        <w:lang w:val="ru-RU"/>
      </w:rPr>
      <w:t>2</w:t>
    </w:r>
    <w:r w:rsidRPr="00602976">
      <w:rPr>
        <w:sz w:val="28"/>
      </w:rPr>
      <w:fldChar w:fldCharType="end"/>
    </w:r>
  </w:p>
  <w:p w14:paraId="542ACCC9" w14:textId="77777777" w:rsidR="0065439A" w:rsidRPr="00602976" w:rsidRDefault="0065439A">
    <w:pPr>
      <w:pStyle w:val="aa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462F2"/>
    <w:multiLevelType w:val="hybridMultilevel"/>
    <w:tmpl w:val="46FE0BE4"/>
    <w:lvl w:ilvl="0" w:tplc="6D803D8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F6D01C22">
      <w:start w:val="1"/>
      <w:numFmt w:val="lowerLetter"/>
      <w:lvlText w:val="%2."/>
      <w:lvlJc w:val="left"/>
      <w:pPr>
        <w:ind w:left="1789" w:hanging="360"/>
      </w:pPr>
    </w:lvl>
    <w:lvl w:ilvl="2" w:tplc="A4EEE022">
      <w:start w:val="1"/>
      <w:numFmt w:val="lowerRoman"/>
      <w:lvlText w:val="%3."/>
      <w:lvlJc w:val="right"/>
      <w:pPr>
        <w:ind w:left="2509" w:hanging="180"/>
      </w:pPr>
    </w:lvl>
    <w:lvl w:ilvl="3" w:tplc="1E2E4D24">
      <w:start w:val="1"/>
      <w:numFmt w:val="decimal"/>
      <w:lvlText w:val="%4."/>
      <w:lvlJc w:val="left"/>
      <w:pPr>
        <w:ind w:left="3229" w:hanging="360"/>
      </w:pPr>
    </w:lvl>
    <w:lvl w:ilvl="4" w:tplc="C8E2187E">
      <w:start w:val="1"/>
      <w:numFmt w:val="lowerLetter"/>
      <w:lvlText w:val="%5."/>
      <w:lvlJc w:val="left"/>
      <w:pPr>
        <w:ind w:left="3949" w:hanging="360"/>
      </w:pPr>
    </w:lvl>
    <w:lvl w:ilvl="5" w:tplc="EA846626">
      <w:start w:val="1"/>
      <w:numFmt w:val="lowerRoman"/>
      <w:lvlText w:val="%6."/>
      <w:lvlJc w:val="right"/>
      <w:pPr>
        <w:ind w:left="4669" w:hanging="180"/>
      </w:pPr>
    </w:lvl>
    <w:lvl w:ilvl="6" w:tplc="330E30C4">
      <w:start w:val="1"/>
      <w:numFmt w:val="decimal"/>
      <w:lvlText w:val="%7."/>
      <w:lvlJc w:val="left"/>
      <w:pPr>
        <w:ind w:left="5389" w:hanging="360"/>
      </w:pPr>
    </w:lvl>
    <w:lvl w:ilvl="7" w:tplc="4EF0DADE">
      <w:start w:val="1"/>
      <w:numFmt w:val="lowerLetter"/>
      <w:lvlText w:val="%8."/>
      <w:lvlJc w:val="left"/>
      <w:pPr>
        <w:ind w:left="6109" w:hanging="360"/>
      </w:pPr>
    </w:lvl>
    <w:lvl w:ilvl="8" w:tplc="2A52E8A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C02223"/>
    <w:multiLevelType w:val="hybridMultilevel"/>
    <w:tmpl w:val="89DC3920"/>
    <w:lvl w:ilvl="0" w:tplc="D472A30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C722DAC6">
      <w:start w:val="1"/>
      <w:numFmt w:val="lowerLetter"/>
      <w:lvlText w:val="%2."/>
      <w:lvlJc w:val="left"/>
      <w:pPr>
        <w:ind w:left="1789" w:hanging="360"/>
      </w:pPr>
    </w:lvl>
    <w:lvl w:ilvl="2" w:tplc="927C0C7C">
      <w:start w:val="1"/>
      <w:numFmt w:val="lowerRoman"/>
      <w:lvlText w:val="%3."/>
      <w:lvlJc w:val="right"/>
      <w:pPr>
        <w:ind w:left="2509" w:hanging="180"/>
      </w:pPr>
    </w:lvl>
    <w:lvl w:ilvl="3" w:tplc="766C9814">
      <w:start w:val="1"/>
      <w:numFmt w:val="decimal"/>
      <w:lvlText w:val="%4."/>
      <w:lvlJc w:val="left"/>
      <w:pPr>
        <w:ind w:left="3229" w:hanging="360"/>
      </w:pPr>
    </w:lvl>
    <w:lvl w:ilvl="4" w:tplc="C6203C0E">
      <w:start w:val="1"/>
      <w:numFmt w:val="lowerLetter"/>
      <w:lvlText w:val="%5."/>
      <w:lvlJc w:val="left"/>
      <w:pPr>
        <w:ind w:left="3949" w:hanging="360"/>
      </w:pPr>
    </w:lvl>
    <w:lvl w:ilvl="5" w:tplc="53CE57EE">
      <w:start w:val="1"/>
      <w:numFmt w:val="lowerRoman"/>
      <w:lvlText w:val="%6."/>
      <w:lvlJc w:val="right"/>
      <w:pPr>
        <w:ind w:left="4669" w:hanging="180"/>
      </w:pPr>
    </w:lvl>
    <w:lvl w:ilvl="6" w:tplc="E0D29BD4">
      <w:start w:val="1"/>
      <w:numFmt w:val="decimal"/>
      <w:lvlText w:val="%7."/>
      <w:lvlJc w:val="left"/>
      <w:pPr>
        <w:ind w:left="5389" w:hanging="360"/>
      </w:pPr>
    </w:lvl>
    <w:lvl w:ilvl="7" w:tplc="A4B4F5D2">
      <w:start w:val="1"/>
      <w:numFmt w:val="lowerLetter"/>
      <w:lvlText w:val="%8."/>
      <w:lvlJc w:val="left"/>
      <w:pPr>
        <w:ind w:left="6109" w:hanging="360"/>
      </w:pPr>
    </w:lvl>
    <w:lvl w:ilvl="8" w:tplc="2772AA5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0F1420"/>
    <w:multiLevelType w:val="hybridMultilevel"/>
    <w:tmpl w:val="6C103A48"/>
    <w:lvl w:ilvl="0" w:tplc="3CF6FDC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65AA8718">
      <w:start w:val="1"/>
      <w:numFmt w:val="lowerLetter"/>
      <w:lvlText w:val="%2."/>
      <w:lvlJc w:val="left"/>
      <w:pPr>
        <w:ind w:left="1789" w:hanging="360"/>
      </w:pPr>
    </w:lvl>
    <w:lvl w:ilvl="2" w:tplc="39F24FF4">
      <w:start w:val="1"/>
      <w:numFmt w:val="lowerRoman"/>
      <w:lvlText w:val="%3."/>
      <w:lvlJc w:val="right"/>
      <w:pPr>
        <w:ind w:left="2509" w:hanging="180"/>
      </w:pPr>
    </w:lvl>
    <w:lvl w:ilvl="3" w:tplc="BAFCDFF2">
      <w:start w:val="1"/>
      <w:numFmt w:val="decimal"/>
      <w:lvlText w:val="%4."/>
      <w:lvlJc w:val="left"/>
      <w:pPr>
        <w:ind w:left="3229" w:hanging="360"/>
      </w:pPr>
    </w:lvl>
    <w:lvl w:ilvl="4" w:tplc="E118F512">
      <w:start w:val="1"/>
      <w:numFmt w:val="lowerLetter"/>
      <w:lvlText w:val="%5."/>
      <w:lvlJc w:val="left"/>
      <w:pPr>
        <w:ind w:left="3949" w:hanging="360"/>
      </w:pPr>
    </w:lvl>
    <w:lvl w:ilvl="5" w:tplc="52CCC334">
      <w:start w:val="1"/>
      <w:numFmt w:val="lowerRoman"/>
      <w:lvlText w:val="%6."/>
      <w:lvlJc w:val="right"/>
      <w:pPr>
        <w:ind w:left="4669" w:hanging="180"/>
      </w:pPr>
    </w:lvl>
    <w:lvl w:ilvl="6" w:tplc="2D743BF0">
      <w:start w:val="1"/>
      <w:numFmt w:val="decimal"/>
      <w:lvlText w:val="%7."/>
      <w:lvlJc w:val="left"/>
      <w:pPr>
        <w:ind w:left="5389" w:hanging="360"/>
      </w:pPr>
    </w:lvl>
    <w:lvl w:ilvl="7" w:tplc="E0EC6CDC">
      <w:start w:val="1"/>
      <w:numFmt w:val="lowerLetter"/>
      <w:lvlText w:val="%8."/>
      <w:lvlJc w:val="left"/>
      <w:pPr>
        <w:ind w:left="6109" w:hanging="360"/>
      </w:pPr>
    </w:lvl>
    <w:lvl w:ilvl="8" w:tplc="D526AD6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8E586F"/>
    <w:multiLevelType w:val="hybridMultilevel"/>
    <w:tmpl w:val="A73C2D44"/>
    <w:lvl w:ilvl="0" w:tplc="D84A066C">
      <w:start w:val="1"/>
      <w:numFmt w:val="decimal"/>
      <w:lvlText w:val="%1."/>
      <w:lvlJc w:val="left"/>
      <w:pPr>
        <w:ind w:left="720" w:hanging="360"/>
      </w:pPr>
    </w:lvl>
    <w:lvl w:ilvl="1" w:tplc="CC9883D2">
      <w:start w:val="1"/>
      <w:numFmt w:val="lowerLetter"/>
      <w:lvlText w:val="%2."/>
      <w:lvlJc w:val="left"/>
      <w:pPr>
        <w:ind w:left="1440" w:hanging="360"/>
      </w:pPr>
    </w:lvl>
    <w:lvl w:ilvl="2" w:tplc="8A3A7D16">
      <w:start w:val="1"/>
      <w:numFmt w:val="lowerRoman"/>
      <w:lvlText w:val="%3."/>
      <w:lvlJc w:val="right"/>
      <w:pPr>
        <w:ind w:left="2160" w:hanging="180"/>
      </w:pPr>
    </w:lvl>
    <w:lvl w:ilvl="3" w:tplc="42344C5E">
      <w:start w:val="1"/>
      <w:numFmt w:val="decimal"/>
      <w:lvlText w:val="%4."/>
      <w:lvlJc w:val="left"/>
      <w:pPr>
        <w:ind w:left="2880" w:hanging="360"/>
      </w:pPr>
    </w:lvl>
    <w:lvl w:ilvl="4" w:tplc="132CD612">
      <w:start w:val="1"/>
      <w:numFmt w:val="lowerLetter"/>
      <w:lvlText w:val="%5."/>
      <w:lvlJc w:val="left"/>
      <w:pPr>
        <w:ind w:left="3600" w:hanging="360"/>
      </w:pPr>
    </w:lvl>
    <w:lvl w:ilvl="5" w:tplc="23802740">
      <w:start w:val="1"/>
      <w:numFmt w:val="lowerRoman"/>
      <w:lvlText w:val="%6."/>
      <w:lvlJc w:val="right"/>
      <w:pPr>
        <w:ind w:left="4320" w:hanging="180"/>
      </w:pPr>
    </w:lvl>
    <w:lvl w:ilvl="6" w:tplc="27DA5F8C">
      <w:start w:val="1"/>
      <w:numFmt w:val="decimal"/>
      <w:lvlText w:val="%7."/>
      <w:lvlJc w:val="left"/>
      <w:pPr>
        <w:ind w:left="5040" w:hanging="360"/>
      </w:pPr>
    </w:lvl>
    <w:lvl w:ilvl="7" w:tplc="18BA11F2">
      <w:start w:val="1"/>
      <w:numFmt w:val="lowerLetter"/>
      <w:lvlText w:val="%8."/>
      <w:lvlJc w:val="left"/>
      <w:pPr>
        <w:ind w:left="5760" w:hanging="360"/>
      </w:pPr>
    </w:lvl>
    <w:lvl w:ilvl="8" w:tplc="D24EB0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B5CA5"/>
    <w:multiLevelType w:val="hybridMultilevel"/>
    <w:tmpl w:val="CD108EB8"/>
    <w:lvl w:ilvl="0" w:tplc="B9AEBDE2">
      <w:start w:val="1"/>
      <w:numFmt w:val="decimal"/>
      <w:lvlText w:val="%1)"/>
      <w:lvlJc w:val="left"/>
      <w:pPr>
        <w:ind w:left="720" w:hanging="360"/>
      </w:pPr>
    </w:lvl>
    <w:lvl w:ilvl="1" w:tplc="24A08662">
      <w:start w:val="1"/>
      <w:numFmt w:val="lowerLetter"/>
      <w:lvlText w:val="%2."/>
      <w:lvlJc w:val="left"/>
      <w:pPr>
        <w:ind w:left="1440" w:hanging="360"/>
      </w:pPr>
    </w:lvl>
    <w:lvl w:ilvl="2" w:tplc="E23843C4">
      <w:start w:val="1"/>
      <w:numFmt w:val="lowerRoman"/>
      <w:lvlText w:val="%3."/>
      <w:lvlJc w:val="right"/>
      <w:pPr>
        <w:ind w:left="2160" w:hanging="180"/>
      </w:pPr>
    </w:lvl>
    <w:lvl w:ilvl="3" w:tplc="137E3FE4">
      <w:start w:val="1"/>
      <w:numFmt w:val="decimal"/>
      <w:lvlText w:val="%4."/>
      <w:lvlJc w:val="left"/>
      <w:pPr>
        <w:ind w:left="2880" w:hanging="360"/>
      </w:pPr>
    </w:lvl>
    <w:lvl w:ilvl="4" w:tplc="6EB8E88A">
      <w:start w:val="1"/>
      <w:numFmt w:val="lowerLetter"/>
      <w:lvlText w:val="%5."/>
      <w:lvlJc w:val="left"/>
      <w:pPr>
        <w:ind w:left="3600" w:hanging="360"/>
      </w:pPr>
    </w:lvl>
    <w:lvl w:ilvl="5" w:tplc="84842FA4">
      <w:start w:val="1"/>
      <w:numFmt w:val="lowerRoman"/>
      <w:lvlText w:val="%6."/>
      <w:lvlJc w:val="right"/>
      <w:pPr>
        <w:ind w:left="4320" w:hanging="180"/>
      </w:pPr>
    </w:lvl>
    <w:lvl w:ilvl="6" w:tplc="27E86A62">
      <w:start w:val="1"/>
      <w:numFmt w:val="decimal"/>
      <w:lvlText w:val="%7."/>
      <w:lvlJc w:val="left"/>
      <w:pPr>
        <w:ind w:left="5040" w:hanging="360"/>
      </w:pPr>
    </w:lvl>
    <w:lvl w:ilvl="7" w:tplc="BA4C9FDE">
      <w:start w:val="1"/>
      <w:numFmt w:val="lowerLetter"/>
      <w:lvlText w:val="%8."/>
      <w:lvlJc w:val="left"/>
      <w:pPr>
        <w:ind w:left="5760" w:hanging="360"/>
      </w:pPr>
    </w:lvl>
    <w:lvl w:ilvl="8" w:tplc="9626B4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27A30"/>
    <w:multiLevelType w:val="hybridMultilevel"/>
    <w:tmpl w:val="8940080E"/>
    <w:lvl w:ilvl="0" w:tplc="63261AA0">
      <w:start w:val="1"/>
      <w:numFmt w:val="decimal"/>
      <w:lvlText w:val="%1."/>
      <w:lvlJc w:val="left"/>
      <w:pPr>
        <w:ind w:left="1069" w:hanging="360"/>
      </w:pPr>
    </w:lvl>
    <w:lvl w:ilvl="1" w:tplc="D95C505E">
      <w:start w:val="1"/>
      <w:numFmt w:val="lowerLetter"/>
      <w:lvlText w:val="%2."/>
      <w:lvlJc w:val="left"/>
      <w:pPr>
        <w:ind w:left="1789" w:hanging="360"/>
      </w:pPr>
    </w:lvl>
    <w:lvl w:ilvl="2" w:tplc="9DAEAB90">
      <w:start w:val="1"/>
      <w:numFmt w:val="lowerRoman"/>
      <w:lvlText w:val="%3."/>
      <w:lvlJc w:val="right"/>
      <w:pPr>
        <w:ind w:left="2509" w:hanging="180"/>
      </w:pPr>
    </w:lvl>
    <w:lvl w:ilvl="3" w:tplc="54606E62">
      <w:start w:val="1"/>
      <w:numFmt w:val="decimal"/>
      <w:lvlText w:val="%4."/>
      <w:lvlJc w:val="left"/>
      <w:pPr>
        <w:ind w:left="3229" w:hanging="360"/>
      </w:pPr>
    </w:lvl>
    <w:lvl w:ilvl="4" w:tplc="2306FA92">
      <w:start w:val="1"/>
      <w:numFmt w:val="lowerLetter"/>
      <w:lvlText w:val="%5."/>
      <w:lvlJc w:val="left"/>
      <w:pPr>
        <w:ind w:left="3949" w:hanging="360"/>
      </w:pPr>
    </w:lvl>
    <w:lvl w:ilvl="5" w:tplc="653E77DE">
      <w:start w:val="1"/>
      <w:numFmt w:val="lowerRoman"/>
      <w:lvlText w:val="%6."/>
      <w:lvlJc w:val="right"/>
      <w:pPr>
        <w:ind w:left="4669" w:hanging="180"/>
      </w:pPr>
    </w:lvl>
    <w:lvl w:ilvl="6" w:tplc="F6C0CB22">
      <w:start w:val="1"/>
      <w:numFmt w:val="decimal"/>
      <w:lvlText w:val="%7."/>
      <w:lvlJc w:val="left"/>
      <w:pPr>
        <w:ind w:left="5389" w:hanging="360"/>
      </w:pPr>
    </w:lvl>
    <w:lvl w:ilvl="7" w:tplc="6652E88E">
      <w:start w:val="1"/>
      <w:numFmt w:val="lowerLetter"/>
      <w:lvlText w:val="%8."/>
      <w:lvlJc w:val="left"/>
      <w:pPr>
        <w:ind w:left="6109" w:hanging="360"/>
      </w:pPr>
    </w:lvl>
    <w:lvl w:ilvl="8" w:tplc="2F4A94A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7666BD"/>
    <w:multiLevelType w:val="hybridMultilevel"/>
    <w:tmpl w:val="4DC86088"/>
    <w:lvl w:ilvl="0" w:tplc="BF1C43A6">
      <w:start w:val="1"/>
      <w:numFmt w:val="decimal"/>
      <w:lvlText w:val="%1."/>
      <w:lvlJc w:val="left"/>
      <w:pPr>
        <w:ind w:left="720" w:hanging="360"/>
      </w:pPr>
    </w:lvl>
    <w:lvl w:ilvl="1" w:tplc="9FDEAE46">
      <w:start w:val="1"/>
      <w:numFmt w:val="lowerLetter"/>
      <w:lvlText w:val="%2."/>
      <w:lvlJc w:val="left"/>
      <w:pPr>
        <w:ind w:left="1440" w:hanging="360"/>
      </w:pPr>
    </w:lvl>
    <w:lvl w:ilvl="2" w:tplc="400C918E">
      <w:start w:val="1"/>
      <w:numFmt w:val="lowerRoman"/>
      <w:lvlText w:val="%3."/>
      <w:lvlJc w:val="right"/>
      <w:pPr>
        <w:ind w:left="2160" w:hanging="180"/>
      </w:pPr>
    </w:lvl>
    <w:lvl w:ilvl="3" w:tplc="83C82630">
      <w:start w:val="1"/>
      <w:numFmt w:val="decimal"/>
      <w:lvlText w:val="%4."/>
      <w:lvlJc w:val="left"/>
      <w:pPr>
        <w:ind w:left="2880" w:hanging="360"/>
      </w:pPr>
    </w:lvl>
    <w:lvl w:ilvl="4" w:tplc="7DE09BE8">
      <w:start w:val="1"/>
      <w:numFmt w:val="lowerLetter"/>
      <w:lvlText w:val="%5."/>
      <w:lvlJc w:val="left"/>
      <w:pPr>
        <w:ind w:left="3600" w:hanging="360"/>
      </w:pPr>
    </w:lvl>
    <w:lvl w:ilvl="5" w:tplc="7F80EFD6">
      <w:start w:val="1"/>
      <w:numFmt w:val="lowerRoman"/>
      <w:lvlText w:val="%6."/>
      <w:lvlJc w:val="right"/>
      <w:pPr>
        <w:ind w:left="4320" w:hanging="180"/>
      </w:pPr>
    </w:lvl>
    <w:lvl w:ilvl="6" w:tplc="91A256EA">
      <w:start w:val="1"/>
      <w:numFmt w:val="decimal"/>
      <w:lvlText w:val="%7."/>
      <w:lvlJc w:val="left"/>
      <w:pPr>
        <w:ind w:left="5040" w:hanging="360"/>
      </w:pPr>
    </w:lvl>
    <w:lvl w:ilvl="7" w:tplc="C5C49D9E">
      <w:start w:val="1"/>
      <w:numFmt w:val="lowerLetter"/>
      <w:lvlText w:val="%8."/>
      <w:lvlJc w:val="left"/>
      <w:pPr>
        <w:ind w:left="5760" w:hanging="360"/>
      </w:pPr>
    </w:lvl>
    <w:lvl w:ilvl="8" w:tplc="237A46B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415C"/>
    <w:multiLevelType w:val="hybridMultilevel"/>
    <w:tmpl w:val="33885D62"/>
    <w:lvl w:ilvl="0" w:tplc="F0904C92">
      <w:start w:val="1"/>
      <w:numFmt w:val="decimal"/>
      <w:lvlText w:val="%1."/>
      <w:lvlJc w:val="left"/>
      <w:pPr>
        <w:ind w:left="720" w:hanging="360"/>
      </w:pPr>
    </w:lvl>
    <w:lvl w:ilvl="1" w:tplc="FFC85D8E">
      <w:start w:val="1"/>
      <w:numFmt w:val="lowerLetter"/>
      <w:lvlText w:val="%2."/>
      <w:lvlJc w:val="left"/>
      <w:pPr>
        <w:ind w:left="1440" w:hanging="360"/>
      </w:pPr>
    </w:lvl>
    <w:lvl w:ilvl="2" w:tplc="69844902">
      <w:start w:val="1"/>
      <w:numFmt w:val="lowerRoman"/>
      <w:lvlText w:val="%3."/>
      <w:lvlJc w:val="right"/>
      <w:pPr>
        <w:ind w:left="2160" w:hanging="180"/>
      </w:pPr>
    </w:lvl>
    <w:lvl w:ilvl="3" w:tplc="430C8162">
      <w:start w:val="1"/>
      <w:numFmt w:val="decimal"/>
      <w:lvlText w:val="%4."/>
      <w:lvlJc w:val="left"/>
      <w:pPr>
        <w:ind w:left="2880" w:hanging="360"/>
      </w:pPr>
    </w:lvl>
    <w:lvl w:ilvl="4" w:tplc="094E3050">
      <w:start w:val="1"/>
      <w:numFmt w:val="lowerLetter"/>
      <w:lvlText w:val="%5."/>
      <w:lvlJc w:val="left"/>
      <w:pPr>
        <w:ind w:left="3600" w:hanging="360"/>
      </w:pPr>
    </w:lvl>
    <w:lvl w:ilvl="5" w:tplc="D79867E6">
      <w:start w:val="1"/>
      <w:numFmt w:val="lowerRoman"/>
      <w:lvlText w:val="%6."/>
      <w:lvlJc w:val="right"/>
      <w:pPr>
        <w:ind w:left="4320" w:hanging="180"/>
      </w:pPr>
    </w:lvl>
    <w:lvl w:ilvl="6" w:tplc="38BCCFB6">
      <w:start w:val="1"/>
      <w:numFmt w:val="decimal"/>
      <w:lvlText w:val="%7."/>
      <w:lvlJc w:val="left"/>
      <w:pPr>
        <w:ind w:left="5040" w:hanging="360"/>
      </w:pPr>
    </w:lvl>
    <w:lvl w:ilvl="7" w:tplc="31607C94">
      <w:start w:val="1"/>
      <w:numFmt w:val="lowerLetter"/>
      <w:lvlText w:val="%8."/>
      <w:lvlJc w:val="left"/>
      <w:pPr>
        <w:ind w:left="5760" w:hanging="360"/>
      </w:pPr>
    </w:lvl>
    <w:lvl w:ilvl="8" w:tplc="D17AB72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20486"/>
    <w:multiLevelType w:val="hybridMultilevel"/>
    <w:tmpl w:val="794618DA"/>
    <w:lvl w:ilvl="0" w:tplc="D3FA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949A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CCE5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42D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E0D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BE45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BE04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DC01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C831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052DD1"/>
    <w:multiLevelType w:val="hybridMultilevel"/>
    <w:tmpl w:val="C77EA0FE"/>
    <w:lvl w:ilvl="0" w:tplc="B5669BEE">
      <w:start w:val="1"/>
      <w:numFmt w:val="decimal"/>
      <w:lvlText w:val="%1."/>
      <w:lvlJc w:val="left"/>
      <w:pPr>
        <w:ind w:left="1068" w:hanging="360"/>
      </w:pPr>
    </w:lvl>
    <w:lvl w:ilvl="1" w:tplc="A126C7EA">
      <w:start w:val="1"/>
      <w:numFmt w:val="lowerLetter"/>
      <w:lvlText w:val="%2."/>
      <w:lvlJc w:val="left"/>
      <w:pPr>
        <w:ind w:left="1788" w:hanging="360"/>
      </w:pPr>
    </w:lvl>
    <w:lvl w:ilvl="2" w:tplc="F320A050">
      <w:start w:val="1"/>
      <w:numFmt w:val="lowerRoman"/>
      <w:lvlText w:val="%3."/>
      <w:lvlJc w:val="right"/>
      <w:pPr>
        <w:ind w:left="2508" w:hanging="180"/>
      </w:pPr>
    </w:lvl>
    <w:lvl w:ilvl="3" w:tplc="A822CEC0">
      <w:start w:val="1"/>
      <w:numFmt w:val="decimal"/>
      <w:lvlText w:val="%4."/>
      <w:lvlJc w:val="left"/>
      <w:pPr>
        <w:ind w:left="3228" w:hanging="360"/>
      </w:pPr>
    </w:lvl>
    <w:lvl w:ilvl="4" w:tplc="43846C74">
      <w:start w:val="1"/>
      <w:numFmt w:val="lowerLetter"/>
      <w:lvlText w:val="%5."/>
      <w:lvlJc w:val="left"/>
      <w:pPr>
        <w:ind w:left="3948" w:hanging="360"/>
      </w:pPr>
    </w:lvl>
    <w:lvl w:ilvl="5" w:tplc="13F6300E">
      <w:start w:val="1"/>
      <w:numFmt w:val="lowerRoman"/>
      <w:lvlText w:val="%6."/>
      <w:lvlJc w:val="right"/>
      <w:pPr>
        <w:ind w:left="4668" w:hanging="180"/>
      </w:pPr>
    </w:lvl>
    <w:lvl w:ilvl="6" w:tplc="CDBAF314">
      <w:start w:val="1"/>
      <w:numFmt w:val="decimal"/>
      <w:lvlText w:val="%7."/>
      <w:lvlJc w:val="left"/>
      <w:pPr>
        <w:ind w:left="5388" w:hanging="360"/>
      </w:pPr>
    </w:lvl>
    <w:lvl w:ilvl="7" w:tplc="CB2291B8">
      <w:start w:val="1"/>
      <w:numFmt w:val="lowerLetter"/>
      <w:lvlText w:val="%8."/>
      <w:lvlJc w:val="left"/>
      <w:pPr>
        <w:ind w:left="6108" w:hanging="360"/>
      </w:pPr>
    </w:lvl>
    <w:lvl w:ilvl="8" w:tplc="A808DB4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B11580"/>
    <w:multiLevelType w:val="hybridMultilevel"/>
    <w:tmpl w:val="201AFFAE"/>
    <w:lvl w:ilvl="0" w:tplc="448AE2DE">
      <w:start w:val="1"/>
      <w:numFmt w:val="decimal"/>
      <w:lvlText w:val="%1."/>
      <w:lvlJc w:val="left"/>
      <w:pPr>
        <w:ind w:left="1069" w:hanging="360"/>
      </w:pPr>
    </w:lvl>
    <w:lvl w:ilvl="1" w:tplc="12DAABF4">
      <w:start w:val="1"/>
      <w:numFmt w:val="lowerLetter"/>
      <w:lvlText w:val="%2."/>
      <w:lvlJc w:val="left"/>
      <w:pPr>
        <w:ind w:left="1789" w:hanging="360"/>
      </w:pPr>
    </w:lvl>
    <w:lvl w:ilvl="2" w:tplc="31F60B82">
      <w:start w:val="1"/>
      <w:numFmt w:val="lowerRoman"/>
      <w:lvlText w:val="%3."/>
      <w:lvlJc w:val="right"/>
      <w:pPr>
        <w:ind w:left="2509" w:hanging="180"/>
      </w:pPr>
    </w:lvl>
    <w:lvl w:ilvl="3" w:tplc="D390C2E2">
      <w:start w:val="1"/>
      <w:numFmt w:val="decimal"/>
      <w:lvlText w:val="%4."/>
      <w:lvlJc w:val="left"/>
      <w:pPr>
        <w:ind w:left="3229" w:hanging="360"/>
      </w:pPr>
    </w:lvl>
    <w:lvl w:ilvl="4" w:tplc="D47E5D46">
      <w:start w:val="1"/>
      <w:numFmt w:val="lowerLetter"/>
      <w:lvlText w:val="%5."/>
      <w:lvlJc w:val="left"/>
      <w:pPr>
        <w:ind w:left="3949" w:hanging="360"/>
      </w:pPr>
    </w:lvl>
    <w:lvl w:ilvl="5" w:tplc="A1E07B66">
      <w:start w:val="1"/>
      <w:numFmt w:val="lowerRoman"/>
      <w:lvlText w:val="%6."/>
      <w:lvlJc w:val="right"/>
      <w:pPr>
        <w:ind w:left="4669" w:hanging="180"/>
      </w:pPr>
    </w:lvl>
    <w:lvl w:ilvl="6" w:tplc="7A768F20">
      <w:start w:val="1"/>
      <w:numFmt w:val="decimal"/>
      <w:lvlText w:val="%7."/>
      <w:lvlJc w:val="left"/>
      <w:pPr>
        <w:ind w:left="5389" w:hanging="360"/>
      </w:pPr>
    </w:lvl>
    <w:lvl w:ilvl="7" w:tplc="649C219C">
      <w:start w:val="1"/>
      <w:numFmt w:val="lowerLetter"/>
      <w:lvlText w:val="%8."/>
      <w:lvlJc w:val="left"/>
      <w:pPr>
        <w:ind w:left="6109" w:hanging="360"/>
      </w:pPr>
    </w:lvl>
    <w:lvl w:ilvl="8" w:tplc="CF404E1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425812"/>
    <w:multiLevelType w:val="hybridMultilevel"/>
    <w:tmpl w:val="EF2639BA"/>
    <w:lvl w:ilvl="0" w:tplc="1B2267F4">
      <w:start w:val="1"/>
      <w:numFmt w:val="decimal"/>
      <w:lvlText w:val="%1."/>
      <w:lvlJc w:val="left"/>
      <w:pPr>
        <w:ind w:left="720" w:hanging="360"/>
      </w:pPr>
    </w:lvl>
    <w:lvl w:ilvl="1" w:tplc="647672EE">
      <w:start w:val="1"/>
      <w:numFmt w:val="lowerLetter"/>
      <w:lvlText w:val="%2."/>
      <w:lvlJc w:val="left"/>
      <w:pPr>
        <w:ind w:left="1440" w:hanging="360"/>
      </w:pPr>
    </w:lvl>
    <w:lvl w:ilvl="2" w:tplc="7C381690">
      <w:start w:val="1"/>
      <w:numFmt w:val="lowerRoman"/>
      <w:lvlText w:val="%3."/>
      <w:lvlJc w:val="right"/>
      <w:pPr>
        <w:ind w:left="2160" w:hanging="180"/>
      </w:pPr>
    </w:lvl>
    <w:lvl w:ilvl="3" w:tplc="0E9238B6">
      <w:start w:val="1"/>
      <w:numFmt w:val="decimal"/>
      <w:lvlText w:val="%4."/>
      <w:lvlJc w:val="left"/>
      <w:pPr>
        <w:ind w:left="2880" w:hanging="360"/>
      </w:pPr>
    </w:lvl>
    <w:lvl w:ilvl="4" w:tplc="1A627B04">
      <w:start w:val="1"/>
      <w:numFmt w:val="lowerLetter"/>
      <w:lvlText w:val="%5."/>
      <w:lvlJc w:val="left"/>
      <w:pPr>
        <w:ind w:left="3600" w:hanging="360"/>
      </w:pPr>
    </w:lvl>
    <w:lvl w:ilvl="5" w:tplc="EA4CED6E">
      <w:start w:val="1"/>
      <w:numFmt w:val="lowerRoman"/>
      <w:lvlText w:val="%6."/>
      <w:lvlJc w:val="right"/>
      <w:pPr>
        <w:ind w:left="4320" w:hanging="180"/>
      </w:pPr>
    </w:lvl>
    <w:lvl w:ilvl="6" w:tplc="1D62B98A">
      <w:start w:val="1"/>
      <w:numFmt w:val="decimal"/>
      <w:lvlText w:val="%7."/>
      <w:lvlJc w:val="left"/>
      <w:pPr>
        <w:ind w:left="5040" w:hanging="360"/>
      </w:pPr>
    </w:lvl>
    <w:lvl w:ilvl="7" w:tplc="6EECCD0A">
      <w:start w:val="1"/>
      <w:numFmt w:val="lowerLetter"/>
      <w:lvlText w:val="%8."/>
      <w:lvlJc w:val="left"/>
      <w:pPr>
        <w:ind w:left="5760" w:hanging="360"/>
      </w:pPr>
    </w:lvl>
    <w:lvl w:ilvl="8" w:tplc="A28684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01091"/>
    <w:multiLevelType w:val="hybridMultilevel"/>
    <w:tmpl w:val="9B14CCC8"/>
    <w:lvl w:ilvl="0" w:tplc="98963DDC">
      <w:start w:val="1"/>
      <w:numFmt w:val="decimal"/>
      <w:lvlText w:val="%1."/>
      <w:lvlJc w:val="left"/>
      <w:pPr>
        <w:ind w:left="1069" w:hanging="360"/>
      </w:pPr>
    </w:lvl>
    <w:lvl w:ilvl="1" w:tplc="79E2349A">
      <w:start w:val="1"/>
      <w:numFmt w:val="lowerLetter"/>
      <w:lvlText w:val="%2."/>
      <w:lvlJc w:val="left"/>
      <w:pPr>
        <w:ind w:left="1789" w:hanging="360"/>
      </w:pPr>
    </w:lvl>
    <w:lvl w:ilvl="2" w:tplc="84006594">
      <w:start w:val="1"/>
      <w:numFmt w:val="lowerRoman"/>
      <w:lvlText w:val="%3."/>
      <w:lvlJc w:val="right"/>
      <w:pPr>
        <w:ind w:left="2509" w:hanging="180"/>
      </w:pPr>
    </w:lvl>
    <w:lvl w:ilvl="3" w:tplc="3B2EB010">
      <w:start w:val="1"/>
      <w:numFmt w:val="decimal"/>
      <w:lvlText w:val="%4."/>
      <w:lvlJc w:val="left"/>
      <w:pPr>
        <w:ind w:left="3229" w:hanging="360"/>
      </w:pPr>
    </w:lvl>
    <w:lvl w:ilvl="4" w:tplc="CCD6BE4E">
      <w:start w:val="1"/>
      <w:numFmt w:val="lowerLetter"/>
      <w:lvlText w:val="%5."/>
      <w:lvlJc w:val="left"/>
      <w:pPr>
        <w:ind w:left="3949" w:hanging="360"/>
      </w:pPr>
    </w:lvl>
    <w:lvl w:ilvl="5" w:tplc="6D7463EE">
      <w:start w:val="1"/>
      <w:numFmt w:val="lowerRoman"/>
      <w:lvlText w:val="%6."/>
      <w:lvlJc w:val="right"/>
      <w:pPr>
        <w:ind w:left="4669" w:hanging="180"/>
      </w:pPr>
    </w:lvl>
    <w:lvl w:ilvl="6" w:tplc="384AFF72">
      <w:start w:val="1"/>
      <w:numFmt w:val="decimal"/>
      <w:lvlText w:val="%7."/>
      <w:lvlJc w:val="left"/>
      <w:pPr>
        <w:ind w:left="5389" w:hanging="360"/>
      </w:pPr>
    </w:lvl>
    <w:lvl w:ilvl="7" w:tplc="6D76DA96">
      <w:start w:val="1"/>
      <w:numFmt w:val="lowerLetter"/>
      <w:lvlText w:val="%8."/>
      <w:lvlJc w:val="left"/>
      <w:pPr>
        <w:ind w:left="6109" w:hanging="360"/>
      </w:pPr>
    </w:lvl>
    <w:lvl w:ilvl="8" w:tplc="3F26E63C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2877396"/>
    <w:multiLevelType w:val="hybridMultilevel"/>
    <w:tmpl w:val="23AE44F8"/>
    <w:lvl w:ilvl="0" w:tplc="54861170">
      <w:start w:val="1"/>
      <w:numFmt w:val="decimal"/>
      <w:lvlText w:val="%1."/>
      <w:lvlJc w:val="left"/>
      <w:pPr>
        <w:ind w:left="1080" w:hanging="360"/>
      </w:pPr>
    </w:lvl>
    <w:lvl w:ilvl="1" w:tplc="5D1C6F82">
      <w:start w:val="1"/>
      <w:numFmt w:val="lowerLetter"/>
      <w:lvlText w:val="%2."/>
      <w:lvlJc w:val="left"/>
      <w:pPr>
        <w:ind w:left="1800" w:hanging="360"/>
      </w:pPr>
    </w:lvl>
    <w:lvl w:ilvl="2" w:tplc="5AF842EA">
      <w:start w:val="1"/>
      <w:numFmt w:val="lowerRoman"/>
      <w:lvlText w:val="%3."/>
      <w:lvlJc w:val="right"/>
      <w:pPr>
        <w:ind w:left="2520" w:hanging="180"/>
      </w:pPr>
    </w:lvl>
    <w:lvl w:ilvl="3" w:tplc="95C8BB40">
      <w:start w:val="1"/>
      <w:numFmt w:val="decimal"/>
      <w:lvlText w:val="%4."/>
      <w:lvlJc w:val="left"/>
      <w:pPr>
        <w:ind w:left="3240" w:hanging="360"/>
      </w:pPr>
    </w:lvl>
    <w:lvl w:ilvl="4" w:tplc="2E142B6C">
      <w:start w:val="1"/>
      <w:numFmt w:val="lowerLetter"/>
      <w:lvlText w:val="%5."/>
      <w:lvlJc w:val="left"/>
      <w:pPr>
        <w:ind w:left="3960" w:hanging="360"/>
      </w:pPr>
    </w:lvl>
    <w:lvl w:ilvl="5" w:tplc="1638AD88">
      <w:start w:val="1"/>
      <w:numFmt w:val="lowerRoman"/>
      <w:lvlText w:val="%6."/>
      <w:lvlJc w:val="right"/>
      <w:pPr>
        <w:ind w:left="4680" w:hanging="180"/>
      </w:pPr>
    </w:lvl>
    <w:lvl w:ilvl="6" w:tplc="E086EE68">
      <w:start w:val="1"/>
      <w:numFmt w:val="decimal"/>
      <w:lvlText w:val="%7."/>
      <w:lvlJc w:val="left"/>
      <w:pPr>
        <w:ind w:left="5400" w:hanging="360"/>
      </w:pPr>
    </w:lvl>
    <w:lvl w:ilvl="7" w:tplc="C020393A">
      <w:start w:val="1"/>
      <w:numFmt w:val="lowerLetter"/>
      <w:lvlText w:val="%8."/>
      <w:lvlJc w:val="left"/>
      <w:pPr>
        <w:ind w:left="6120" w:hanging="360"/>
      </w:pPr>
    </w:lvl>
    <w:lvl w:ilvl="8" w:tplc="EDFEA816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D28D5"/>
    <w:multiLevelType w:val="hybridMultilevel"/>
    <w:tmpl w:val="744C2402"/>
    <w:lvl w:ilvl="0" w:tplc="E1645920">
      <w:start w:val="1"/>
      <w:numFmt w:val="decimal"/>
      <w:lvlText w:val="%1)"/>
      <w:lvlJc w:val="left"/>
      <w:pPr>
        <w:ind w:left="1069" w:hanging="360"/>
      </w:pPr>
    </w:lvl>
    <w:lvl w:ilvl="1" w:tplc="AA063476">
      <w:start w:val="1"/>
      <w:numFmt w:val="lowerLetter"/>
      <w:lvlText w:val="%2."/>
      <w:lvlJc w:val="left"/>
      <w:pPr>
        <w:ind w:left="1789" w:hanging="360"/>
      </w:pPr>
    </w:lvl>
    <w:lvl w:ilvl="2" w:tplc="F7ECACFA">
      <w:start w:val="1"/>
      <w:numFmt w:val="lowerRoman"/>
      <w:lvlText w:val="%3."/>
      <w:lvlJc w:val="right"/>
      <w:pPr>
        <w:ind w:left="2509" w:hanging="180"/>
      </w:pPr>
    </w:lvl>
    <w:lvl w:ilvl="3" w:tplc="9D02BC60">
      <w:start w:val="1"/>
      <w:numFmt w:val="decimal"/>
      <w:lvlText w:val="%4."/>
      <w:lvlJc w:val="left"/>
      <w:pPr>
        <w:ind w:left="3229" w:hanging="360"/>
      </w:pPr>
    </w:lvl>
    <w:lvl w:ilvl="4" w:tplc="2E582F70">
      <w:start w:val="1"/>
      <w:numFmt w:val="lowerLetter"/>
      <w:lvlText w:val="%5."/>
      <w:lvlJc w:val="left"/>
      <w:pPr>
        <w:ind w:left="3949" w:hanging="360"/>
      </w:pPr>
    </w:lvl>
    <w:lvl w:ilvl="5" w:tplc="66903F16">
      <w:start w:val="1"/>
      <w:numFmt w:val="lowerRoman"/>
      <w:lvlText w:val="%6."/>
      <w:lvlJc w:val="right"/>
      <w:pPr>
        <w:ind w:left="4669" w:hanging="180"/>
      </w:pPr>
    </w:lvl>
    <w:lvl w:ilvl="6" w:tplc="B3F41558">
      <w:start w:val="1"/>
      <w:numFmt w:val="decimal"/>
      <w:lvlText w:val="%7."/>
      <w:lvlJc w:val="left"/>
      <w:pPr>
        <w:ind w:left="5389" w:hanging="360"/>
      </w:pPr>
    </w:lvl>
    <w:lvl w:ilvl="7" w:tplc="5808A78A">
      <w:start w:val="1"/>
      <w:numFmt w:val="lowerLetter"/>
      <w:lvlText w:val="%8."/>
      <w:lvlJc w:val="left"/>
      <w:pPr>
        <w:ind w:left="6109" w:hanging="360"/>
      </w:pPr>
    </w:lvl>
    <w:lvl w:ilvl="8" w:tplc="0520E9BE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A75697"/>
    <w:multiLevelType w:val="hybridMultilevel"/>
    <w:tmpl w:val="6A444DC4"/>
    <w:lvl w:ilvl="0" w:tplc="F2148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2443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F417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DAB2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54BD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DA73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A4C2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81D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26B4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8C089F"/>
    <w:multiLevelType w:val="hybridMultilevel"/>
    <w:tmpl w:val="C59A3792"/>
    <w:lvl w:ilvl="0" w:tplc="34CE1EF4">
      <w:start w:val="1"/>
      <w:numFmt w:val="decimal"/>
      <w:lvlText w:val="%1."/>
      <w:lvlJc w:val="left"/>
      <w:pPr>
        <w:ind w:left="1069" w:hanging="360"/>
      </w:pPr>
    </w:lvl>
    <w:lvl w:ilvl="1" w:tplc="C12E77DC">
      <w:start w:val="1"/>
      <w:numFmt w:val="lowerLetter"/>
      <w:lvlText w:val="%2."/>
      <w:lvlJc w:val="left"/>
      <w:pPr>
        <w:ind w:left="1440" w:hanging="360"/>
      </w:pPr>
    </w:lvl>
    <w:lvl w:ilvl="2" w:tplc="8CF2B39C">
      <w:start w:val="1"/>
      <w:numFmt w:val="lowerRoman"/>
      <w:lvlText w:val="%3."/>
      <w:lvlJc w:val="right"/>
      <w:pPr>
        <w:ind w:left="2160" w:hanging="180"/>
      </w:pPr>
    </w:lvl>
    <w:lvl w:ilvl="3" w:tplc="1AE4E60E">
      <w:start w:val="1"/>
      <w:numFmt w:val="decimal"/>
      <w:lvlText w:val="%4."/>
      <w:lvlJc w:val="left"/>
      <w:pPr>
        <w:ind w:left="2880" w:hanging="360"/>
      </w:pPr>
    </w:lvl>
    <w:lvl w:ilvl="4" w:tplc="461ABABC">
      <w:start w:val="1"/>
      <w:numFmt w:val="lowerLetter"/>
      <w:lvlText w:val="%5."/>
      <w:lvlJc w:val="left"/>
      <w:pPr>
        <w:ind w:left="3600" w:hanging="360"/>
      </w:pPr>
    </w:lvl>
    <w:lvl w:ilvl="5" w:tplc="36CC8CC4">
      <w:start w:val="1"/>
      <w:numFmt w:val="lowerRoman"/>
      <w:lvlText w:val="%6."/>
      <w:lvlJc w:val="right"/>
      <w:pPr>
        <w:ind w:left="4320" w:hanging="180"/>
      </w:pPr>
    </w:lvl>
    <w:lvl w:ilvl="6" w:tplc="DBA61364">
      <w:start w:val="1"/>
      <w:numFmt w:val="decimal"/>
      <w:lvlText w:val="%7."/>
      <w:lvlJc w:val="left"/>
      <w:pPr>
        <w:ind w:left="5040" w:hanging="360"/>
      </w:pPr>
    </w:lvl>
    <w:lvl w:ilvl="7" w:tplc="40F8E620">
      <w:start w:val="1"/>
      <w:numFmt w:val="lowerLetter"/>
      <w:lvlText w:val="%8."/>
      <w:lvlJc w:val="left"/>
      <w:pPr>
        <w:ind w:left="5760" w:hanging="360"/>
      </w:pPr>
    </w:lvl>
    <w:lvl w:ilvl="8" w:tplc="DE8AF05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11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2"/>
  </w:num>
  <w:num w:numId="12">
    <w:abstractNumId w:val="16"/>
  </w:num>
  <w:num w:numId="13">
    <w:abstractNumId w:val="4"/>
  </w:num>
  <w:num w:numId="14">
    <w:abstractNumId w:val="8"/>
  </w:num>
  <w:num w:numId="15">
    <w:abstractNumId w:val="15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39A"/>
    <w:rsid w:val="000F09DF"/>
    <w:rsid w:val="002A68C8"/>
    <w:rsid w:val="0031794B"/>
    <w:rsid w:val="00390578"/>
    <w:rsid w:val="00406F3F"/>
    <w:rsid w:val="00435236"/>
    <w:rsid w:val="00482139"/>
    <w:rsid w:val="004F4AF9"/>
    <w:rsid w:val="00602976"/>
    <w:rsid w:val="0065439A"/>
    <w:rsid w:val="006D52A8"/>
    <w:rsid w:val="007F650D"/>
    <w:rsid w:val="009B596B"/>
    <w:rsid w:val="00B32BAC"/>
    <w:rsid w:val="00C20CC6"/>
    <w:rsid w:val="00CC048D"/>
    <w:rsid w:val="00DC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51B5"/>
  <w15:docId w15:val="{70A6A6D2-1EBC-42A6-B35A-3DF33AD6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5100"/>
      </w:tabs>
      <w:jc w:val="both"/>
      <w:outlineLvl w:val="0"/>
    </w:pPr>
    <w:rPr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Cs w:val="20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Flower" w:hAnsi="Flower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lang w:eastAsia="zh-CN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  <w:rPr>
      <w:szCs w:val="20"/>
      <w:lang w:val="en-US" w:eastAsia="en-US"/>
    </w:r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unhideWhenUsed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"/>
    <w:basedOn w:val="a"/>
    <w:pPr>
      <w:ind w:left="283" w:hanging="283"/>
    </w:pPr>
    <w:rPr>
      <w:sz w:val="20"/>
      <w:szCs w:val="20"/>
    </w:rPr>
  </w:style>
  <w:style w:type="paragraph" w:customStyle="1" w:styleId="43">
    <w:name w:val="Знак Знак Знак4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Название1"/>
    <w:basedOn w:val="a"/>
    <w:link w:val="afa"/>
    <w:uiPriority w:val="10"/>
    <w:qFormat/>
    <w:pPr>
      <w:jc w:val="center"/>
    </w:pPr>
    <w:rPr>
      <w:b/>
      <w:szCs w:val="20"/>
      <w:lang w:val="en-US" w:eastAsia="en-US"/>
    </w:rPr>
  </w:style>
  <w:style w:type="character" w:styleId="afb">
    <w:name w:val="page number"/>
    <w:basedOn w:val="a0"/>
  </w:style>
  <w:style w:type="paragraph" w:styleId="afc">
    <w:name w:val="Balloon Text"/>
    <w:basedOn w:val="a"/>
    <w:link w:val="afd"/>
    <w:uiPriority w:val="99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Pr>
      <w:rFonts w:ascii="Tahoma" w:hAnsi="Tahoma" w:cs="Tahoma"/>
      <w:sz w:val="16"/>
      <w:szCs w:val="16"/>
    </w:rPr>
  </w:style>
  <w:style w:type="paragraph" w:customStyle="1" w:styleId="44">
    <w:name w:val="Знак Знак Знак4 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d">
    <w:name w:val="Нижний колонтитул Знак"/>
    <w:link w:val="ac"/>
    <w:uiPriority w:val="99"/>
    <w:rPr>
      <w:sz w:val="24"/>
      <w:szCs w:val="24"/>
    </w:rPr>
  </w:style>
  <w:style w:type="paragraph" w:customStyle="1" w:styleId="p4">
    <w:name w:val="p4"/>
    <w:basedOn w:val="a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10">
    <w:name w:val="Заголовок 1 Знак"/>
    <w:link w:val="1"/>
    <w:rPr>
      <w:sz w:val="24"/>
      <w:lang w:val="en-US" w:eastAsia="en-US"/>
    </w:rPr>
  </w:style>
  <w:style w:type="character" w:customStyle="1" w:styleId="20">
    <w:name w:val="Заголовок 2 Знак"/>
    <w:link w:val="2"/>
    <w:uiPriority w:val="9"/>
    <w:rPr>
      <w:sz w:val="24"/>
      <w:lang w:val="en-US" w:eastAsia="en-US"/>
    </w:rPr>
  </w:style>
  <w:style w:type="character" w:customStyle="1" w:styleId="30">
    <w:name w:val="Заголовок 3 Знак"/>
    <w:link w:val="3"/>
    <w:uiPriority w:val="9"/>
    <w:rPr>
      <w:rFonts w:ascii="Calibri Light" w:hAnsi="Calibri Light"/>
      <w:b/>
      <w:bCs/>
      <w:sz w:val="26"/>
      <w:szCs w:val="26"/>
      <w:lang w:val="en-US" w:eastAsia="en-US"/>
    </w:rPr>
  </w:style>
  <w:style w:type="character" w:customStyle="1" w:styleId="50">
    <w:name w:val="Заголовок 5 Знак"/>
    <w:link w:val="5"/>
    <w:rPr>
      <w:rFonts w:ascii="Flower" w:hAnsi="Flower"/>
      <w:b/>
      <w:bCs/>
      <w:i/>
      <w:iCs/>
      <w:sz w:val="26"/>
      <w:szCs w:val="26"/>
    </w:rPr>
  </w:style>
  <w:style w:type="paragraph" w:styleId="afe">
    <w:name w:val="Body Text"/>
    <w:basedOn w:val="a"/>
    <w:link w:val="aff"/>
    <w:pPr>
      <w:jc w:val="both"/>
    </w:pPr>
    <w:rPr>
      <w:szCs w:val="20"/>
      <w:lang w:val="en-US" w:eastAsia="en-US"/>
    </w:rPr>
  </w:style>
  <w:style w:type="character" w:customStyle="1" w:styleId="aff">
    <w:name w:val="Основной текст Знак"/>
    <w:link w:val="afe"/>
    <w:rPr>
      <w:sz w:val="24"/>
      <w:lang w:val="en-US" w:eastAsia="en-US"/>
    </w:rPr>
  </w:style>
  <w:style w:type="paragraph" w:styleId="24">
    <w:name w:val="Body Text 2"/>
    <w:basedOn w:val="a"/>
    <w:link w:val="25"/>
    <w:pPr>
      <w:spacing w:after="120" w:line="480" w:lineRule="auto"/>
    </w:pPr>
    <w:rPr>
      <w:rFonts w:ascii="Flower" w:hAnsi="Flower"/>
      <w:sz w:val="20"/>
      <w:szCs w:val="20"/>
      <w:lang w:val="en-US" w:eastAsia="en-US"/>
    </w:rPr>
  </w:style>
  <w:style w:type="character" w:customStyle="1" w:styleId="25">
    <w:name w:val="Основной текст 2 Знак"/>
    <w:link w:val="24"/>
    <w:rPr>
      <w:rFonts w:ascii="Flower" w:hAnsi="Flower"/>
    </w:rPr>
  </w:style>
  <w:style w:type="paragraph" w:customStyle="1" w:styleId="Textbody">
    <w:name w:val="Text body"/>
    <w:pPr>
      <w:ind w:firstLine="283"/>
      <w:jc w:val="both"/>
    </w:pPr>
    <w:rPr>
      <w:rFonts w:ascii="SchoolBookCTT" w:hAnsi="SchoolBookCTT"/>
    </w:rPr>
  </w:style>
  <w:style w:type="paragraph" w:styleId="aff0">
    <w:name w:val="List Paragraph"/>
    <w:basedOn w:val="a"/>
    <w:pPr>
      <w:ind w:left="720"/>
      <w:contextualSpacing/>
    </w:pPr>
    <w:rPr>
      <w:rFonts w:ascii="Flower" w:eastAsia="Calibri" w:hAnsi="Flower"/>
      <w:sz w:val="20"/>
      <w:szCs w:val="20"/>
    </w:rPr>
  </w:style>
  <w:style w:type="paragraph" w:styleId="33">
    <w:name w:val="Body Text 3"/>
    <w:basedOn w:val="a"/>
    <w:link w:val="34"/>
    <w:uiPriority w:val="99"/>
    <w:unhideWhenUsed/>
    <w:pPr>
      <w:spacing w:after="120"/>
    </w:pPr>
    <w:rPr>
      <w:rFonts w:ascii="Flower" w:hAnsi="Flower"/>
      <w:sz w:val="16"/>
      <w:szCs w:val="16"/>
      <w:lang w:val="en-US" w:eastAsia="en-US"/>
    </w:rPr>
  </w:style>
  <w:style w:type="character" w:customStyle="1" w:styleId="34">
    <w:name w:val="Основной текст 3 Знак"/>
    <w:link w:val="33"/>
    <w:uiPriority w:val="99"/>
    <w:rPr>
      <w:rFonts w:ascii="Flower" w:hAnsi="Flower"/>
      <w:sz w:val="16"/>
      <w:szCs w:val="16"/>
      <w:lang w:val="en-US" w:eastAsia="en-US"/>
    </w:rPr>
  </w:style>
  <w:style w:type="character" w:customStyle="1" w:styleId="ab">
    <w:name w:val="Верхний колонтитул Знак"/>
    <w:link w:val="aa"/>
    <w:uiPriority w:val="99"/>
    <w:rPr>
      <w:sz w:val="24"/>
    </w:rPr>
  </w:style>
  <w:style w:type="character" w:customStyle="1" w:styleId="apple-converted-space">
    <w:name w:val="apple-converted-space"/>
  </w:style>
  <w:style w:type="paragraph" w:customStyle="1" w:styleId="14">
    <w:name w:val="Обычный (веб)1"/>
    <w:basedOn w:val="a"/>
    <w:uiPriority w:val="99"/>
    <w:unhideWhenUsed/>
    <w:pPr>
      <w:spacing w:before="100" w:beforeAutospacing="1" w:after="100" w:afterAutospacing="1"/>
    </w:pPr>
  </w:style>
  <w:style w:type="character" w:customStyle="1" w:styleId="news-date-time">
    <w:name w:val="news-date-time"/>
  </w:style>
  <w:style w:type="character" w:customStyle="1" w:styleId="af2">
    <w:name w:val="Текст сноски Знак"/>
    <w:link w:val="af1"/>
    <w:uiPriority w:val="99"/>
    <w:rPr>
      <w:rFonts w:ascii="Calibri" w:eastAsia="Calibri" w:hAnsi="Calibri"/>
      <w:lang w:val="en-US" w:eastAsia="en-US"/>
    </w:rPr>
  </w:style>
  <w:style w:type="table" w:customStyle="1" w:styleId="15">
    <w:name w:val="Сетка таблицы1"/>
    <w:basedOn w:val="a1"/>
    <w:next w:val="af"/>
    <w:uiPriority w:val="59"/>
    <w:rPr>
      <w:rFonts w:ascii="Calibri" w:eastAsia="Calibri" w:hAnsi="Calibri"/>
      <w:sz w:val="22"/>
      <w:szCs w:val="22"/>
      <w:lang w:eastAsia="en-US"/>
    </w:rPr>
    <w:tblPr/>
  </w:style>
  <w:style w:type="paragraph" w:customStyle="1" w:styleId="ListParagraph1">
    <w:name w:val="List Paragraph1"/>
    <w:basedOn w:val="a"/>
    <w:pPr>
      <w:ind w:left="720"/>
    </w:pPr>
    <w:rPr>
      <w:sz w:val="28"/>
      <w:lang w:eastAsia="ar-SA"/>
    </w:rPr>
  </w:style>
  <w:style w:type="character" w:styleId="aff1">
    <w:name w:val="Strong"/>
    <w:qFormat/>
    <w:rPr>
      <w:b/>
      <w:bCs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aff2">
    <w:name w:val="Body Text Indent"/>
    <w:basedOn w:val="a"/>
    <w:link w:val="aff3"/>
    <w:uiPriority w:val="99"/>
    <w:unhideWhenUsed/>
    <w:pPr>
      <w:spacing w:after="120"/>
      <w:ind w:left="283"/>
    </w:pPr>
    <w:rPr>
      <w:rFonts w:ascii="Flower" w:hAnsi="Flower"/>
      <w:sz w:val="20"/>
      <w:szCs w:val="20"/>
      <w:lang w:val="en-US" w:eastAsia="en-US"/>
    </w:rPr>
  </w:style>
  <w:style w:type="character" w:customStyle="1" w:styleId="aff3">
    <w:name w:val="Основной текст с отступом Знак"/>
    <w:link w:val="aff2"/>
    <w:uiPriority w:val="99"/>
    <w:rPr>
      <w:rFonts w:ascii="Flower" w:hAnsi="Flower"/>
    </w:rPr>
  </w:style>
  <w:style w:type="character" w:customStyle="1" w:styleId="26">
    <w:name w:val="Основной текст2"/>
    <w:rPr>
      <w:rFonts w:ascii="Times New Roman" w:eastAsia="Times New Roman" w:hAnsi="Times New Roman" w:cs="Times New Roman"/>
      <w:spacing w:val="0"/>
      <w:sz w:val="22"/>
      <w:szCs w:val="22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27">
    <w:name w:val="Сетка таблицы2"/>
    <w:basedOn w:val="a1"/>
    <w:next w:val="af"/>
    <w:uiPriority w:val="59"/>
    <w:rPr>
      <w:rFonts w:ascii="Calibri" w:eastAsia="Calibri" w:hAnsi="Calibri"/>
    </w:rPr>
    <w:tblPr/>
  </w:style>
  <w:style w:type="character" w:customStyle="1" w:styleId="afa">
    <w:name w:val="Название Знак"/>
    <w:link w:val="13"/>
    <w:uiPriority w:val="10"/>
    <w:rPr>
      <w:b/>
      <w:sz w:val="24"/>
    </w:rPr>
  </w:style>
  <w:style w:type="character" w:styleId="aff4">
    <w:name w:val="annotation reference"/>
    <w:uiPriority w:val="99"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Pr>
      <w:sz w:val="20"/>
      <w:szCs w:val="20"/>
      <w:lang w:val="en-US" w:eastAsia="en-US"/>
    </w:rPr>
  </w:style>
  <w:style w:type="character" w:customStyle="1" w:styleId="aff6">
    <w:name w:val="Текст примечания Знак"/>
    <w:link w:val="aff5"/>
    <w:uiPriority w:val="99"/>
    <w:rPr>
      <w:lang w:val="en-US" w:eastAsia="en-US"/>
    </w:rPr>
  </w:style>
  <w:style w:type="paragraph" w:styleId="aff7">
    <w:name w:val="annotation subject"/>
    <w:basedOn w:val="aff5"/>
    <w:next w:val="aff5"/>
    <w:link w:val="aff8"/>
    <w:uiPriority w:val="99"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lang w:val="en-US" w:eastAsia="en-US"/>
    </w:rPr>
  </w:style>
  <w:style w:type="table" w:customStyle="1" w:styleId="35">
    <w:name w:val="Сетка таблицы3"/>
    <w:basedOn w:val="a1"/>
    <w:next w:val="af"/>
    <w:uiPriority w:val="39"/>
    <w:rPr>
      <w:rFonts w:ascii="Calibri" w:eastAsia="Calibri" w:hAnsi="Calibri"/>
      <w:sz w:val="22"/>
      <w:szCs w:val="22"/>
      <w:lang w:eastAsia="en-US"/>
    </w:rPr>
    <w:tblPr/>
  </w:style>
  <w:style w:type="paragraph" w:customStyle="1" w:styleId="ConsPlusNormal">
    <w:name w:val="ConsPlusNormal"/>
    <w:rPr>
      <w:sz w:val="24"/>
      <w:szCs w:val="24"/>
    </w:rPr>
  </w:style>
  <w:style w:type="character" w:customStyle="1" w:styleId="blk">
    <w:name w:val="bl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6812849FB678269F565D05A1521F0DF2AAB8EEC490BD8E78D92EF1831B03103CC334824FAj41BK" TargetMode="External"/><Relationship Id="rId18" Type="http://schemas.openxmlformats.org/officeDocument/2006/relationships/hyperlink" Target="consultantplus://offline/ref=C6812849FB678269F565D05A1521F0DF2AAB8EEC490BD8E78D92EF1831B03103CC334821FB4AA6CCj11AK" TargetMode="External"/><Relationship Id="rId26" Type="http://schemas.openxmlformats.org/officeDocument/2006/relationships/hyperlink" Target="consultantplus://offline/ref=C6812849FB678269F565D05A1521F0DF2AAB8EEC490BD8E78D92EF1831B03103CC334824FEj41C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812849FB678269F565D05A1521F0DF2AAB8EEC490BD8E78D92EF1831B03103CC334824FCj41AK" TargetMode="External"/><Relationship Id="rId7" Type="http://schemas.openxmlformats.org/officeDocument/2006/relationships/hyperlink" Target="consultantplus://offline/ref=C6812849FB678269F565D05A1521F0DF2AAB8EEC490BD8E78D92EF1831B03103CC334821FB4AA6CCj11AK" TargetMode="External"/><Relationship Id="rId12" Type="http://schemas.openxmlformats.org/officeDocument/2006/relationships/hyperlink" Target="consultantplus://offline/ref=C6812849FB678269F565D05A1521F0DF29A38DEB4A01D8E78D92EF1831B03103CC334821FB4AA4CAj11CK" TargetMode="External"/><Relationship Id="rId17" Type="http://schemas.openxmlformats.org/officeDocument/2006/relationships/hyperlink" Target="consultantplus://offline/ref=C6812849FB678269F565D05A1521F0DF2AAB8EEC490BD8E78D92EF1831jB10K" TargetMode="External"/><Relationship Id="rId25" Type="http://schemas.openxmlformats.org/officeDocument/2006/relationships/hyperlink" Target="consultantplus://offline/ref=C6812849FB678269F565D05A1521F0DF29A38CE14B00D8E78D92EF1831B03103CC334821FB4AA3C8j11AK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812849FB678269F565D05A1521F0DF29A38CE14B00D8E78D92EF1831B03103CC334821FB4AA5CBj11EK" TargetMode="External"/><Relationship Id="rId20" Type="http://schemas.openxmlformats.org/officeDocument/2006/relationships/hyperlink" Target="consultantplus://offline/ref=C6812849FB678269F565D05A1521F0DF2AAB8EEC490BD8E78D92EF1831B03103CC334823FEj413K" TargetMode="External"/><Relationship Id="rId29" Type="http://schemas.openxmlformats.org/officeDocument/2006/relationships/hyperlink" Target="consultantplus://offline/ref=C6812849FB678269F565D05A1521F0DF29A38CE14B00D8E78D92EF1831B03103CC334821FB4AA3C8j11A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812849FB678269F565D05A1521F0DF2AAB8EEC490BD8E78D92EF1831B03103CC334821FB4AA6CCj11AK" TargetMode="External"/><Relationship Id="rId24" Type="http://schemas.openxmlformats.org/officeDocument/2006/relationships/hyperlink" Target="consultantplus://offline/ref=C6812849FB678269F565D05A1521F0DF29A38DED4D00D8E78D92EF1831B03103CC334821FB4AA5CBj11DK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812849FB678269F565D05A1521F0DF2AAB8EEC490BD8E78D92EF1831B03103CC334824FDj41BK" TargetMode="External"/><Relationship Id="rId23" Type="http://schemas.openxmlformats.org/officeDocument/2006/relationships/hyperlink" Target="consultantplus://offline/ref=C6812849FB678269F565D05A1521F0DF2AAB8EEC490BD8E78D92EF1831B03103CC334821FB4AA6CCj11AK" TargetMode="External"/><Relationship Id="rId28" Type="http://schemas.openxmlformats.org/officeDocument/2006/relationships/hyperlink" Target="consultantplus://offline/ref=C6812849FB678269F565D05A1521F0DF29A38CE14B00D8E78D92EF1831B03103CC334821FB4AA5CBj11EK" TargetMode="External"/><Relationship Id="rId10" Type="http://schemas.openxmlformats.org/officeDocument/2006/relationships/hyperlink" Target="consultantplus://offline/ref=C6812849FB678269F565D05A1521F0DF2AAB8EEC490BD8E78D92EF1831B03103CC334824FDj41AK" TargetMode="External"/><Relationship Id="rId19" Type="http://schemas.openxmlformats.org/officeDocument/2006/relationships/hyperlink" Target="consultantplus://offline/ref=C6812849FB678269F565D05A1521F0DF2AAB8EEC490BD8E78D92EF1831B03103CC334823FEj412K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812849FB678269F565D05A1521F0DF2AAB8EEC490BD8E78D92EF1831B03103CC334821FB4AA6CCj11AK" TargetMode="External"/><Relationship Id="rId14" Type="http://schemas.openxmlformats.org/officeDocument/2006/relationships/hyperlink" Target="consultantplus://offline/ref=C6812849FB678269F565D05A1521F0DF29A38CE14B00D8E78D92EF1831B03103CC334821FB4AA5CBj11EK" TargetMode="External"/><Relationship Id="rId22" Type="http://schemas.openxmlformats.org/officeDocument/2006/relationships/hyperlink" Target="consultantplus://offline/ref=C6812849FB678269F565D05A1521F0DF2AAB8EEC490BD8E78D92EF1831B03103CC334821FB4AA6CCj11AK" TargetMode="External"/><Relationship Id="rId27" Type="http://schemas.openxmlformats.org/officeDocument/2006/relationships/hyperlink" Target="consultantplus://offline/ref=C6812849FB678269F565D05A1521F0DF2AAB8EEC490BD8E78D92EF1831B03103CC334824FDj413K" TargetMode="External"/><Relationship Id="rId30" Type="http://schemas.openxmlformats.org/officeDocument/2006/relationships/header" Target="header1.xml"/><Relationship Id="rId8" Type="http://schemas.openxmlformats.org/officeDocument/2006/relationships/hyperlink" Target="consultantplus://offline/ref=C6812849FB678269F565D05A1521F0DF2AAB8EEC490BD8E78D92EF1831B03103CC334821FB4AA6CCj11A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3033</Words>
  <Characters>17292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состава</vt:lpstr>
    </vt:vector>
  </TitlesOfParts>
  <Company>-</Company>
  <LinksUpToDate>false</LinksUpToDate>
  <CharactersWithSpaces>20285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состава</dc:title>
  <dc:creator>k26_4</dc:creator>
  <cp:lastModifiedBy>Якушина</cp:lastModifiedBy>
  <cp:revision>59</cp:revision>
  <cp:lastPrinted>2026-02-27T04:55:00Z</cp:lastPrinted>
  <dcterms:created xsi:type="dcterms:W3CDTF">2017-07-06T06:26:00Z</dcterms:created>
  <dcterms:modified xsi:type="dcterms:W3CDTF">2026-03-02T05:18:00Z</dcterms:modified>
  <cp:version>1048576</cp:version>
</cp:coreProperties>
</file>